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BD741" w14:textId="6CA9D06F" w:rsidR="006B7ACF" w:rsidRPr="00274A09" w:rsidRDefault="000C591F" w:rsidP="006B7ACF">
      <w:pPr>
        <w:pStyle w:val="Header"/>
        <w:tabs>
          <w:tab w:val="left" w:pos="1665"/>
          <w:tab w:val="center" w:pos="5280"/>
        </w:tabs>
        <w:jc w:val="center"/>
        <w:rPr>
          <w:rFonts w:ascii="Antique Olive Roman" w:hAnsi="Antique Olive Roman"/>
          <w:b/>
          <w:color w:val="0D0D0D" w:themeColor="text1" w:themeTint="F2"/>
          <w:sz w:val="40"/>
          <w:szCs w:val="40"/>
        </w:rPr>
      </w:pPr>
      <w:r>
        <w:rPr>
          <w:rFonts w:ascii="Antique Olive Roman" w:hAnsi="Antique Olive Roman"/>
          <w:b/>
          <w:noProof/>
          <w:color w:val="339966"/>
          <w:sz w:val="40"/>
          <w:szCs w:val="40"/>
          <w:lang w:val="en-GB" w:eastAsia="en-GB"/>
        </w:rPr>
        <w:drawing>
          <wp:anchor distT="0" distB="0" distL="114300" distR="114300" simplePos="0" relativeHeight="251660288" behindDoc="1" locked="0" layoutInCell="1" allowOverlap="1" wp14:anchorId="1DACD1CE" wp14:editId="1BE7928F">
            <wp:simplePos x="0" y="0"/>
            <wp:positionH relativeFrom="margin">
              <wp:posOffset>5991225</wp:posOffset>
            </wp:positionH>
            <wp:positionV relativeFrom="margin">
              <wp:posOffset>-467360</wp:posOffset>
            </wp:positionV>
            <wp:extent cx="777240" cy="777240"/>
            <wp:effectExtent l="0" t="0" r="3810" b="3810"/>
            <wp:wrapNone/>
            <wp:docPr id="4" name="Picture 6" descr="Combined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mbined Logo 2012"/>
                    <pic:cNvPicPr>
                      <a:picLocks noChangeAspect="1" noChangeArrowheads="1"/>
                    </pic:cNvPicPr>
                  </pic:nvPicPr>
                  <pic:blipFill>
                    <a:blip r:embed="rId11" cstate="print"/>
                    <a:srcRect/>
                    <a:stretch>
                      <a:fillRect/>
                    </a:stretch>
                  </pic:blipFill>
                  <pic:spPr bwMode="auto">
                    <a:xfrm>
                      <a:off x="0" y="0"/>
                      <a:ext cx="777240" cy="777240"/>
                    </a:xfrm>
                    <a:prstGeom prst="rect">
                      <a:avLst/>
                    </a:prstGeom>
                    <a:noFill/>
                  </pic:spPr>
                </pic:pic>
              </a:graphicData>
            </a:graphic>
            <wp14:sizeRelH relativeFrom="margin">
              <wp14:pctWidth>0</wp14:pctWidth>
            </wp14:sizeRelH>
            <wp14:sizeRelV relativeFrom="margin">
              <wp14:pctHeight>0</wp14:pctHeight>
            </wp14:sizeRelV>
          </wp:anchor>
        </w:drawing>
      </w:r>
      <w:r w:rsidR="00031BAD" w:rsidRPr="00F14445">
        <w:rPr>
          <w:rFonts w:ascii="Arial" w:hAnsi="Arial" w:cs="Arial"/>
          <w:b/>
          <w:noProof/>
          <w:color w:val="000000"/>
          <w:sz w:val="28"/>
          <w:szCs w:val="28"/>
          <w:highlight w:val="yellow"/>
          <w:lang w:eastAsia="en-GB"/>
        </w:rPr>
        <w:drawing>
          <wp:anchor distT="0" distB="0" distL="114300" distR="114300" simplePos="0" relativeHeight="251658240" behindDoc="0" locked="0" layoutInCell="1" allowOverlap="1" wp14:anchorId="608417B9" wp14:editId="4245A1A2">
            <wp:simplePos x="0" y="0"/>
            <wp:positionH relativeFrom="margin">
              <wp:posOffset>-273685</wp:posOffset>
            </wp:positionH>
            <wp:positionV relativeFrom="margin">
              <wp:posOffset>-368300</wp:posOffset>
            </wp:positionV>
            <wp:extent cx="1009650" cy="590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E Logo (edited for policies) - narrow margin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09650" cy="590550"/>
                    </a:xfrm>
                    <a:prstGeom prst="rect">
                      <a:avLst/>
                    </a:prstGeom>
                  </pic:spPr>
                </pic:pic>
              </a:graphicData>
            </a:graphic>
            <wp14:sizeRelH relativeFrom="margin">
              <wp14:pctWidth>0</wp14:pctWidth>
            </wp14:sizeRelH>
            <wp14:sizeRelV relativeFrom="margin">
              <wp14:pctHeight>0</wp14:pctHeight>
            </wp14:sizeRelV>
          </wp:anchor>
        </w:drawing>
      </w:r>
      <w:r w:rsidR="006B2FAF">
        <w:rPr>
          <w:rFonts w:ascii="Antique Olive Roman" w:hAnsi="Antique Olive Roman"/>
          <w:b/>
          <w:color w:val="0D0D0D" w:themeColor="text1" w:themeTint="F2"/>
          <w:sz w:val="40"/>
          <w:szCs w:val="40"/>
        </w:rPr>
        <w:t xml:space="preserve">SAWLEY INFANT &amp; NURSERY </w:t>
      </w:r>
      <w:r w:rsidR="009B0DCC">
        <w:rPr>
          <w:rFonts w:ascii="Antique Olive Roman" w:hAnsi="Antique Olive Roman"/>
          <w:b/>
          <w:color w:val="0D0D0D" w:themeColor="text1" w:themeTint="F2"/>
          <w:sz w:val="40"/>
          <w:szCs w:val="40"/>
        </w:rPr>
        <w:t>S</w:t>
      </w:r>
      <w:r w:rsidR="006B7ACF" w:rsidRPr="00274A09">
        <w:rPr>
          <w:rFonts w:ascii="Antique Olive Roman" w:hAnsi="Antique Olive Roman"/>
          <w:b/>
          <w:color w:val="0D0D0D" w:themeColor="text1" w:themeTint="F2"/>
          <w:sz w:val="40"/>
          <w:szCs w:val="40"/>
        </w:rPr>
        <w:t>CHOOL</w:t>
      </w:r>
    </w:p>
    <w:p w14:paraId="2D3C2ACF" w14:textId="77777777" w:rsidR="00021101" w:rsidRPr="00FD3105" w:rsidRDefault="004915C9" w:rsidP="006B2FAF">
      <w:pPr>
        <w:pStyle w:val="2Subheadpink"/>
        <w:shd w:val="clear" w:color="auto" w:fill="92D050"/>
        <w:jc w:val="center"/>
        <w:rPr>
          <w:color w:val="auto"/>
        </w:rPr>
      </w:pPr>
      <w:r w:rsidRPr="00FD3105">
        <w:rPr>
          <w:color w:val="auto"/>
        </w:rPr>
        <w:t xml:space="preserve">Parent </w:t>
      </w:r>
      <w:r w:rsidR="0051727D" w:rsidRPr="00FD3105">
        <w:rPr>
          <w:color w:val="auto"/>
        </w:rPr>
        <w:t>G</w:t>
      </w:r>
      <w:r w:rsidRPr="00FD3105">
        <w:rPr>
          <w:color w:val="auto"/>
        </w:rPr>
        <w:t xml:space="preserve">overnor </w:t>
      </w:r>
      <w:r w:rsidR="0051727D" w:rsidRPr="00FD3105">
        <w:rPr>
          <w:color w:val="auto"/>
        </w:rPr>
        <w:t>N</w:t>
      </w:r>
      <w:r w:rsidR="00206125" w:rsidRPr="00FD3105">
        <w:rPr>
          <w:color w:val="auto"/>
        </w:rPr>
        <w:t xml:space="preserve">omination </w:t>
      </w:r>
      <w:r w:rsidR="0051727D" w:rsidRPr="00FD3105">
        <w:rPr>
          <w:color w:val="auto"/>
        </w:rPr>
        <w:t>F</w:t>
      </w:r>
      <w:r w:rsidRPr="00FD3105">
        <w:rPr>
          <w:color w:val="auto"/>
        </w:rPr>
        <w:t>orm</w:t>
      </w:r>
    </w:p>
    <w:p w14:paraId="78430563" w14:textId="77777777" w:rsidR="00206125" w:rsidRDefault="00206125" w:rsidP="00206125"/>
    <w:p w14:paraId="3E329E07" w14:textId="77777777" w:rsidR="00707C0B" w:rsidRDefault="00707C0B" w:rsidP="00206125"/>
    <w:tbl>
      <w:tblPr>
        <w:tblStyle w:val="TableGrid"/>
        <w:tblW w:w="0" w:type="auto"/>
        <w:tblInd w:w="170" w:type="dxa"/>
        <w:tblCellMar>
          <w:left w:w="170" w:type="dxa"/>
          <w:right w:w="170" w:type="dxa"/>
        </w:tblCellMar>
        <w:tblLook w:val="04A0" w:firstRow="1" w:lastRow="0" w:firstColumn="1" w:lastColumn="0" w:noHBand="0" w:noVBand="1"/>
      </w:tblPr>
      <w:tblGrid>
        <w:gridCol w:w="9982"/>
      </w:tblGrid>
      <w:tr w:rsidR="00193036" w14:paraId="4FAF9228" w14:textId="77777777" w:rsidTr="00031BAD">
        <w:tc>
          <w:tcPr>
            <w:tcW w:w="10206" w:type="dxa"/>
            <w:tcBorders>
              <w:top w:val="single" w:sz="18" w:space="0" w:color="auto"/>
              <w:left w:val="single" w:sz="18" w:space="0" w:color="auto"/>
              <w:bottom w:val="single" w:sz="18" w:space="0" w:color="auto"/>
              <w:right w:val="single" w:sz="18" w:space="0" w:color="auto"/>
            </w:tcBorders>
            <w:shd w:val="clear" w:color="auto" w:fill="E5DFEC" w:themeFill="accent4" w:themeFillTint="33"/>
          </w:tcPr>
          <w:p w14:paraId="36E53E26" w14:textId="77777777" w:rsidR="00193036" w:rsidRDefault="00193036" w:rsidP="00193036">
            <w:pPr>
              <w:rPr>
                <w:rFonts w:cs="Arial"/>
                <w:b/>
                <w:sz w:val="22"/>
                <w:szCs w:val="22"/>
              </w:rPr>
            </w:pPr>
          </w:p>
          <w:p w14:paraId="138DF5D9" w14:textId="77777777" w:rsidR="00707C0B" w:rsidRDefault="00193036" w:rsidP="00707C0B">
            <w:pPr>
              <w:jc w:val="center"/>
              <w:rPr>
                <w:rFonts w:eastAsia="Calibri" w:cs="Arial"/>
                <w:b/>
              </w:rPr>
            </w:pPr>
            <w:r w:rsidRPr="00CC2DD9">
              <w:rPr>
                <w:rFonts w:cs="Arial"/>
                <w:b/>
                <w:sz w:val="22"/>
                <w:szCs w:val="22"/>
              </w:rPr>
              <w:t>Completed nomination forms must be returned to the school by</w:t>
            </w:r>
            <w:r w:rsidRPr="00CC2DD9">
              <w:rPr>
                <w:rFonts w:cs="Arial"/>
                <w:b/>
                <w:color w:val="002060"/>
                <w:sz w:val="22"/>
                <w:szCs w:val="22"/>
              </w:rPr>
              <w:t xml:space="preserve"> </w:t>
            </w:r>
            <w:r w:rsidRPr="00CC2DD9">
              <w:rPr>
                <w:rFonts w:eastAsia="Calibri" w:cs="Arial"/>
                <w:b/>
                <w:sz w:val="22"/>
                <w:szCs w:val="22"/>
              </w:rPr>
              <w:t>no later than</w:t>
            </w:r>
            <w:r w:rsidR="00707C0B">
              <w:rPr>
                <w:rFonts w:eastAsia="Calibri" w:cs="Arial"/>
                <w:b/>
                <w:sz w:val="22"/>
                <w:szCs w:val="22"/>
              </w:rPr>
              <w:t>:</w:t>
            </w:r>
          </w:p>
          <w:p w14:paraId="481D4898" w14:textId="71B61289" w:rsidR="00193036" w:rsidRPr="00471407" w:rsidRDefault="00193036" w:rsidP="00707C0B">
            <w:pPr>
              <w:spacing w:before="240" w:line="276" w:lineRule="auto"/>
              <w:jc w:val="center"/>
              <w:rPr>
                <w:rFonts w:cs="Arial"/>
                <w:b/>
                <w:sz w:val="28"/>
                <w:szCs w:val="28"/>
              </w:rPr>
            </w:pPr>
            <w:r w:rsidRPr="00471407">
              <w:rPr>
                <w:rFonts w:cs="Arial"/>
                <w:b/>
                <w:sz w:val="28"/>
                <w:szCs w:val="28"/>
              </w:rPr>
              <w:t xml:space="preserve">12 noon on </w:t>
            </w:r>
            <w:r w:rsidR="006B2FAF">
              <w:rPr>
                <w:rFonts w:cs="Arial"/>
                <w:b/>
                <w:sz w:val="28"/>
                <w:szCs w:val="28"/>
              </w:rPr>
              <w:t>Friday 6</w:t>
            </w:r>
            <w:r w:rsidR="006B2FAF" w:rsidRPr="006B2FAF">
              <w:rPr>
                <w:rFonts w:cs="Arial"/>
                <w:b/>
                <w:sz w:val="28"/>
                <w:szCs w:val="28"/>
                <w:vertAlign w:val="superscript"/>
              </w:rPr>
              <w:t>th</w:t>
            </w:r>
            <w:r w:rsidR="006B2FAF">
              <w:rPr>
                <w:rFonts w:cs="Arial"/>
                <w:b/>
                <w:sz w:val="28"/>
                <w:szCs w:val="28"/>
              </w:rPr>
              <w:t xml:space="preserve"> November </w:t>
            </w:r>
            <w:r w:rsidR="00110577">
              <w:rPr>
                <w:rFonts w:cs="Arial"/>
                <w:b/>
                <w:sz w:val="28"/>
                <w:szCs w:val="28"/>
              </w:rPr>
              <w:t>202</w:t>
            </w:r>
            <w:r w:rsidR="0054555F">
              <w:rPr>
                <w:rFonts w:cs="Arial"/>
                <w:b/>
                <w:sz w:val="28"/>
                <w:szCs w:val="28"/>
              </w:rPr>
              <w:t>6</w:t>
            </w:r>
            <w:r w:rsidR="00110577">
              <w:rPr>
                <w:rFonts w:cs="Arial"/>
                <w:b/>
                <w:sz w:val="28"/>
                <w:szCs w:val="28"/>
              </w:rPr>
              <w:t xml:space="preserve"> </w:t>
            </w:r>
          </w:p>
          <w:p w14:paraId="2676C2FE" w14:textId="77777777" w:rsidR="00193036" w:rsidRDefault="00193036" w:rsidP="00193036">
            <w:pPr>
              <w:rPr>
                <w:rFonts w:cs="Arial"/>
                <w:b/>
                <w:sz w:val="22"/>
                <w:szCs w:val="22"/>
              </w:rPr>
            </w:pPr>
          </w:p>
          <w:p w14:paraId="35234099" w14:textId="77777777" w:rsidR="008A15CF" w:rsidRDefault="00193036" w:rsidP="00193036">
            <w:pPr>
              <w:rPr>
                <w:rFonts w:cs="Arial"/>
                <w:sz w:val="22"/>
                <w:szCs w:val="22"/>
              </w:rPr>
            </w:pPr>
            <w:r w:rsidRPr="00193036">
              <w:rPr>
                <w:rFonts w:cs="Arial"/>
                <w:sz w:val="22"/>
                <w:szCs w:val="22"/>
              </w:rPr>
              <w:t xml:space="preserve">You are responsible for ensuring that your nomination form is received by the deadline. </w:t>
            </w:r>
          </w:p>
          <w:p w14:paraId="2471FB82" w14:textId="77777777" w:rsidR="008A15CF" w:rsidRDefault="008A15CF" w:rsidP="00193036">
            <w:pPr>
              <w:rPr>
                <w:rFonts w:cs="Arial"/>
                <w:sz w:val="22"/>
                <w:szCs w:val="22"/>
              </w:rPr>
            </w:pPr>
          </w:p>
          <w:p w14:paraId="43CA8078" w14:textId="77777777" w:rsidR="00193036" w:rsidRDefault="00193036" w:rsidP="00193036">
            <w:pPr>
              <w:rPr>
                <w:rFonts w:cs="Arial"/>
                <w:sz w:val="22"/>
                <w:szCs w:val="22"/>
              </w:rPr>
            </w:pPr>
            <w:r w:rsidRPr="00193036">
              <w:rPr>
                <w:rFonts w:cs="Arial"/>
                <w:sz w:val="22"/>
                <w:szCs w:val="22"/>
              </w:rPr>
              <w:t>It may be</w:t>
            </w:r>
            <w:r>
              <w:rPr>
                <w:rFonts w:cs="Arial"/>
                <w:sz w:val="22"/>
                <w:szCs w:val="22"/>
              </w:rPr>
              <w:t>:</w:t>
            </w:r>
          </w:p>
          <w:p w14:paraId="4AAF580E" w14:textId="78E1D126" w:rsidR="00D677F9" w:rsidRPr="000659B5" w:rsidRDefault="00CB6EE8" w:rsidP="00D677F9">
            <w:pPr>
              <w:pStyle w:val="ListParagraph"/>
              <w:numPr>
                <w:ilvl w:val="0"/>
                <w:numId w:val="44"/>
              </w:numPr>
              <w:spacing w:after="100" w:afterAutospacing="1"/>
              <w:rPr>
                <w:rFonts w:eastAsia="Times New Roman" w:cs="Arial"/>
                <w:sz w:val="22"/>
                <w:szCs w:val="22"/>
                <w:lang w:eastAsia="en-GB"/>
              </w:rPr>
            </w:pPr>
            <w:bookmarkStart w:id="0" w:name="_Hlk134523520"/>
            <w:r>
              <w:rPr>
                <w:rFonts w:cs="Arial"/>
                <w:sz w:val="22"/>
                <w:szCs w:val="22"/>
              </w:rPr>
              <w:t>E</w:t>
            </w:r>
            <w:r w:rsidR="00193036" w:rsidRPr="000659B5">
              <w:rPr>
                <w:rFonts w:cs="Arial"/>
                <w:sz w:val="22"/>
                <w:szCs w:val="22"/>
              </w:rPr>
              <w:t>mailed to the school office</w:t>
            </w:r>
            <w:r w:rsidR="000C2C08">
              <w:rPr>
                <w:rFonts w:cs="Arial"/>
                <w:sz w:val="22"/>
                <w:szCs w:val="22"/>
              </w:rPr>
              <w:t xml:space="preserve"> (</w:t>
            </w:r>
            <w:hyperlink r:id="rId13" w:history="1">
              <w:r w:rsidR="008601AD" w:rsidRPr="00093609">
                <w:rPr>
                  <w:rStyle w:val="Hyperlink"/>
                  <w:sz w:val="22"/>
                  <w:szCs w:val="22"/>
                </w:rPr>
                <w:t>inf-enquiries@sawley-inf.derbyshire.sch.uk</w:t>
              </w:r>
            </w:hyperlink>
            <w:r w:rsidR="000C2C08">
              <w:rPr>
                <w:rFonts w:cs="Arial"/>
                <w:sz w:val="22"/>
                <w:szCs w:val="22"/>
              </w:rPr>
              <w:t>)</w:t>
            </w:r>
            <w:r w:rsidR="0054555F">
              <w:rPr>
                <w:rFonts w:cs="Arial"/>
                <w:sz w:val="22"/>
                <w:szCs w:val="22"/>
              </w:rPr>
              <w:t xml:space="preserve"> </w:t>
            </w:r>
            <w:r w:rsidR="00D677F9" w:rsidRPr="000659B5">
              <w:rPr>
                <w:rFonts w:cs="Arial"/>
                <w:sz w:val="22"/>
                <w:szCs w:val="22"/>
              </w:rPr>
              <w:t>clea</w:t>
            </w:r>
            <w:r w:rsidR="00D677F9" w:rsidRPr="000659B5">
              <w:rPr>
                <w:rFonts w:eastAsia="Times New Roman" w:cs="Arial"/>
                <w:sz w:val="22"/>
                <w:szCs w:val="22"/>
                <w:lang w:eastAsia="en-GB"/>
              </w:rPr>
              <w:t xml:space="preserve">rly marked </w:t>
            </w:r>
            <w:r w:rsidR="00D677F9" w:rsidRPr="000659B5">
              <w:rPr>
                <w:rFonts w:eastAsia="Times New Roman" w:cs="Arial"/>
                <w:b/>
                <w:bCs/>
                <w:sz w:val="22"/>
                <w:szCs w:val="22"/>
                <w:lang w:eastAsia="en-GB"/>
              </w:rPr>
              <w:t>Parent Governor Election</w:t>
            </w:r>
            <w:r w:rsidR="00D677F9" w:rsidRPr="000659B5">
              <w:rPr>
                <w:rFonts w:eastAsia="Times New Roman" w:cs="Arial"/>
                <w:sz w:val="22"/>
                <w:szCs w:val="22"/>
                <w:lang w:eastAsia="en-GB"/>
              </w:rPr>
              <w:t xml:space="preserve"> in the subject line), </w:t>
            </w:r>
          </w:p>
          <w:p w14:paraId="43D1F078" w14:textId="3986FA58" w:rsidR="00193036" w:rsidRPr="000659B5" w:rsidRDefault="00CB6EE8" w:rsidP="00193036">
            <w:pPr>
              <w:pStyle w:val="ListParagraph"/>
              <w:numPr>
                <w:ilvl w:val="0"/>
                <w:numId w:val="20"/>
              </w:numPr>
              <w:rPr>
                <w:rFonts w:cs="Arial"/>
                <w:sz w:val="22"/>
                <w:szCs w:val="22"/>
              </w:rPr>
            </w:pPr>
            <w:r>
              <w:rPr>
                <w:rFonts w:cs="Arial"/>
                <w:sz w:val="22"/>
                <w:szCs w:val="22"/>
              </w:rPr>
              <w:t>D</w:t>
            </w:r>
            <w:r w:rsidR="00193036" w:rsidRPr="000659B5">
              <w:rPr>
                <w:rFonts w:cs="Arial"/>
                <w:sz w:val="22"/>
                <w:szCs w:val="22"/>
              </w:rPr>
              <w:t xml:space="preserve">elivered by hand </w:t>
            </w:r>
            <w:r w:rsidR="00D677F9" w:rsidRPr="000659B5">
              <w:rPr>
                <w:rFonts w:cs="Arial"/>
                <w:sz w:val="22"/>
                <w:szCs w:val="22"/>
              </w:rPr>
              <w:t>in a sealed envelope clea</w:t>
            </w:r>
            <w:r w:rsidR="00D677F9" w:rsidRPr="000659B5">
              <w:rPr>
                <w:rFonts w:eastAsia="Times New Roman" w:cs="Arial"/>
                <w:sz w:val="22"/>
                <w:szCs w:val="22"/>
                <w:lang w:eastAsia="en-GB"/>
              </w:rPr>
              <w:t xml:space="preserve">rly marked </w:t>
            </w:r>
            <w:r w:rsidR="00D677F9" w:rsidRPr="000659B5">
              <w:rPr>
                <w:rFonts w:eastAsia="Times New Roman" w:cs="Arial"/>
                <w:b/>
                <w:bCs/>
                <w:sz w:val="22"/>
                <w:szCs w:val="22"/>
                <w:lang w:eastAsia="en-GB"/>
              </w:rPr>
              <w:t>Parent Governor Election</w:t>
            </w:r>
          </w:p>
          <w:p w14:paraId="68030E32" w14:textId="24EE6F21" w:rsidR="00193036" w:rsidRPr="000659B5" w:rsidRDefault="00CB6EE8" w:rsidP="00193036">
            <w:pPr>
              <w:pStyle w:val="ListParagraph"/>
              <w:numPr>
                <w:ilvl w:val="0"/>
                <w:numId w:val="20"/>
              </w:numPr>
              <w:rPr>
                <w:rFonts w:cs="Arial"/>
                <w:sz w:val="22"/>
                <w:szCs w:val="22"/>
              </w:rPr>
            </w:pPr>
            <w:r>
              <w:rPr>
                <w:rFonts w:cs="Arial"/>
                <w:sz w:val="22"/>
                <w:szCs w:val="22"/>
              </w:rPr>
              <w:t>S</w:t>
            </w:r>
            <w:r w:rsidR="00193036" w:rsidRPr="000659B5">
              <w:rPr>
                <w:rFonts w:cs="Arial"/>
                <w:sz w:val="22"/>
                <w:szCs w:val="22"/>
              </w:rPr>
              <w:t>ent with a child registered at the school</w:t>
            </w:r>
            <w:r w:rsidR="00D677F9" w:rsidRPr="000659B5">
              <w:rPr>
                <w:rFonts w:cs="Arial"/>
                <w:sz w:val="22"/>
                <w:szCs w:val="22"/>
              </w:rPr>
              <w:t xml:space="preserve"> in a sealed envelope clea</w:t>
            </w:r>
            <w:r w:rsidR="00D677F9" w:rsidRPr="000659B5">
              <w:rPr>
                <w:rFonts w:eastAsia="Times New Roman" w:cs="Arial"/>
                <w:sz w:val="22"/>
                <w:szCs w:val="22"/>
                <w:lang w:eastAsia="en-GB"/>
              </w:rPr>
              <w:t xml:space="preserve">rly marked </w:t>
            </w:r>
            <w:r w:rsidR="00D677F9" w:rsidRPr="000659B5">
              <w:rPr>
                <w:rFonts w:eastAsia="Times New Roman" w:cs="Arial"/>
                <w:b/>
                <w:bCs/>
                <w:sz w:val="22"/>
                <w:szCs w:val="22"/>
                <w:lang w:eastAsia="en-GB"/>
              </w:rPr>
              <w:t>Parent Governor Election</w:t>
            </w:r>
          </w:p>
          <w:p w14:paraId="584495DD" w14:textId="68A64DF5" w:rsidR="00193036" w:rsidRPr="00193036" w:rsidRDefault="00CB6EE8" w:rsidP="00193036">
            <w:pPr>
              <w:pStyle w:val="ListParagraph"/>
              <w:numPr>
                <w:ilvl w:val="0"/>
                <w:numId w:val="20"/>
              </w:numPr>
              <w:rPr>
                <w:rFonts w:cs="Arial"/>
                <w:sz w:val="22"/>
                <w:szCs w:val="22"/>
              </w:rPr>
            </w:pPr>
            <w:r>
              <w:rPr>
                <w:rFonts w:cs="Arial"/>
                <w:sz w:val="22"/>
                <w:szCs w:val="22"/>
              </w:rPr>
              <w:t>S</w:t>
            </w:r>
            <w:r w:rsidR="00193036" w:rsidRPr="000659B5">
              <w:rPr>
                <w:rFonts w:cs="Arial"/>
                <w:sz w:val="22"/>
                <w:szCs w:val="22"/>
              </w:rPr>
              <w:t>ent by first class post</w:t>
            </w:r>
            <w:r w:rsidR="00D677F9" w:rsidRPr="000659B5">
              <w:rPr>
                <w:rFonts w:cs="Arial"/>
                <w:sz w:val="22"/>
                <w:szCs w:val="22"/>
              </w:rPr>
              <w:t xml:space="preserve"> in a sealed envelope clea</w:t>
            </w:r>
            <w:r w:rsidR="00D677F9" w:rsidRPr="000659B5">
              <w:rPr>
                <w:rFonts w:eastAsia="Times New Roman" w:cs="Arial"/>
                <w:sz w:val="22"/>
                <w:szCs w:val="22"/>
                <w:lang w:eastAsia="en-GB"/>
              </w:rPr>
              <w:t xml:space="preserve">rly marked </w:t>
            </w:r>
            <w:r w:rsidR="00D677F9" w:rsidRPr="000659B5">
              <w:rPr>
                <w:rFonts w:eastAsia="Times New Roman" w:cs="Arial"/>
                <w:b/>
                <w:bCs/>
                <w:sz w:val="22"/>
                <w:szCs w:val="22"/>
                <w:lang w:eastAsia="en-GB"/>
              </w:rPr>
              <w:t>Parent Governor Election</w:t>
            </w:r>
          </w:p>
          <w:p w14:paraId="5A36293C" w14:textId="77777777" w:rsidR="00193036" w:rsidRDefault="00193036" w:rsidP="00193036">
            <w:pPr>
              <w:rPr>
                <w:rFonts w:cs="Arial"/>
                <w:sz w:val="22"/>
                <w:szCs w:val="22"/>
              </w:rPr>
            </w:pPr>
          </w:p>
          <w:bookmarkEnd w:id="0"/>
          <w:p w14:paraId="6AD8B67D" w14:textId="77777777" w:rsidR="00193036" w:rsidRDefault="00110577" w:rsidP="00193036">
            <w:pPr>
              <w:rPr>
                <w:rFonts w:cs="Arial"/>
                <w:sz w:val="22"/>
                <w:szCs w:val="22"/>
              </w:rPr>
            </w:pPr>
            <w:r>
              <w:rPr>
                <w:rFonts w:cs="Arial"/>
                <w:sz w:val="22"/>
                <w:szCs w:val="22"/>
              </w:rPr>
              <w:t>A s</w:t>
            </w:r>
            <w:r w:rsidR="00234337" w:rsidRPr="009075E4">
              <w:rPr>
                <w:rFonts w:cs="Arial"/>
                <w:sz w:val="22"/>
                <w:szCs w:val="22"/>
              </w:rPr>
              <w:t>ealed box</w:t>
            </w:r>
            <w:r w:rsidR="00234337">
              <w:rPr>
                <w:rFonts w:cs="Arial"/>
                <w:sz w:val="22"/>
                <w:szCs w:val="22"/>
              </w:rPr>
              <w:t xml:space="preserve"> </w:t>
            </w:r>
            <w:r w:rsidR="00234337" w:rsidRPr="009075E4">
              <w:rPr>
                <w:rFonts w:cs="Arial"/>
                <w:sz w:val="22"/>
                <w:szCs w:val="22"/>
              </w:rPr>
              <w:t xml:space="preserve">will be available </w:t>
            </w:r>
            <w:r w:rsidR="00BE57F9">
              <w:rPr>
                <w:rFonts w:cs="Arial"/>
                <w:sz w:val="22"/>
                <w:szCs w:val="22"/>
              </w:rPr>
              <w:t xml:space="preserve">in the </w:t>
            </w:r>
            <w:proofErr w:type="gramStart"/>
            <w:r w:rsidR="00BE57F9">
              <w:rPr>
                <w:rFonts w:cs="Arial"/>
                <w:sz w:val="22"/>
                <w:szCs w:val="22"/>
              </w:rPr>
              <w:t>Reception</w:t>
            </w:r>
            <w:proofErr w:type="gramEnd"/>
            <w:r w:rsidR="00BE57F9">
              <w:rPr>
                <w:rFonts w:cs="Arial"/>
                <w:sz w:val="22"/>
                <w:szCs w:val="22"/>
              </w:rPr>
              <w:t xml:space="preserve"> area </w:t>
            </w:r>
            <w:r w:rsidR="00234337">
              <w:rPr>
                <w:rFonts w:cs="Arial"/>
                <w:sz w:val="22"/>
                <w:szCs w:val="22"/>
              </w:rPr>
              <w:t xml:space="preserve">for hand deliveries at </w:t>
            </w:r>
            <w:r>
              <w:rPr>
                <w:rFonts w:cs="Arial"/>
                <w:sz w:val="22"/>
                <w:szCs w:val="22"/>
              </w:rPr>
              <w:t>drop-off</w:t>
            </w:r>
            <w:r w:rsidR="00234337">
              <w:rPr>
                <w:rFonts w:cs="Arial"/>
                <w:sz w:val="22"/>
                <w:szCs w:val="22"/>
              </w:rPr>
              <w:t xml:space="preserve"> and </w:t>
            </w:r>
            <w:r>
              <w:rPr>
                <w:rFonts w:cs="Arial"/>
                <w:sz w:val="22"/>
                <w:szCs w:val="22"/>
              </w:rPr>
              <w:t>pick-up</w:t>
            </w:r>
            <w:r w:rsidR="00234337">
              <w:rPr>
                <w:rFonts w:cs="Arial"/>
                <w:sz w:val="22"/>
                <w:szCs w:val="22"/>
              </w:rPr>
              <w:t xml:space="preserve"> times.  Please </w:t>
            </w:r>
            <w:r w:rsidR="00B67233">
              <w:rPr>
                <w:rFonts w:cs="Arial"/>
                <w:sz w:val="22"/>
                <w:szCs w:val="22"/>
              </w:rPr>
              <w:t xml:space="preserve">telephone the school office </w:t>
            </w:r>
            <w:r w:rsidR="00234337">
              <w:rPr>
                <w:rFonts w:cs="Arial"/>
                <w:sz w:val="22"/>
                <w:szCs w:val="22"/>
              </w:rPr>
              <w:t>to arrange delivery by hand at any other time.</w:t>
            </w:r>
          </w:p>
          <w:p w14:paraId="16DDD57F" w14:textId="77777777" w:rsidR="00707C0B" w:rsidRDefault="00707C0B" w:rsidP="00193036">
            <w:pPr>
              <w:rPr>
                <w:rFonts w:cs="Arial"/>
                <w:sz w:val="22"/>
                <w:szCs w:val="22"/>
              </w:rPr>
            </w:pPr>
          </w:p>
          <w:p w14:paraId="575414D2" w14:textId="77777777" w:rsidR="00193036" w:rsidRDefault="00193036" w:rsidP="00206125"/>
        </w:tc>
      </w:tr>
    </w:tbl>
    <w:p w14:paraId="1D86E884" w14:textId="77777777" w:rsidR="00193036" w:rsidRDefault="00193036" w:rsidP="00206125"/>
    <w:p w14:paraId="5B92DD94" w14:textId="77777777" w:rsidR="00193036" w:rsidRDefault="00193036" w:rsidP="00206125"/>
    <w:p w14:paraId="036C5385" w14:textId="77777777" w:rsidR="00D21AB9" w:rsidRPr="00D21AB9" w:rsidRDefault="00D21AB9" w:rsidP="003E6234">
      <w:pPr>
        <w:shd w:val="clear" w:color="auto" w:fill="CCC0D9" w:themeFill="accent4" w:themeFillTint="66"/>
        <w:rPr>
          <w:rFonts w:cs="Arial"/>
          <w:b/>
          <w:sz w:val="24"/>
        </w:rPr>
      </w:pPr>
      <w:r w:rsidRPr="00D21AB9">
        <w:rPr>
          <w:rFonts w:cs="Arial"/>
          <w:b/>
          <w:sz w:val="24"/>
        </w:rPr>
        <w:t>Personal details</w:t>
      </w:r>
    </w:p>
    <w:p w14:paraId="6DCCB948" w14:textId="77777777" w:rsidR="00D21AB9" w:rsidRDefault="00D21AB9" w:rsidP="00206125">
      <w:pPr>
        <w:rPr>
          <w:rFonts w:cs="Arial"/>
        </w:rPr>
      </w:pPr>
    </w:p>
    <w:p w14:paraId="61ECE030" w14:textId="77777777" w:rsidR="00D21AB9" w:rsidRDefault="00D21AB9" w:rsidP="00D21AB9">
      <w:pPr>
        <w:rPr>
          <w:rFonts w:cs="Arial"/>
        </w:rPr>
      </w:pPr>
      <w:r w:rsidRPr="00206125">
        <w:rPr>
          <w:rFonts w:cs="Arial"/>
          <w:sz w:val="22"/>
          <w:szCs w:val="22"/>
        </w:rPr>
        <w:t xml:space="preserve">Please </w:t>
      </w:r>
      <w:r>
        <w:rPr>
          <w:rFonts w:cs="Arial"/>
          <w:sz w:val="22"/>
          <w:szCs w:val="22"/>
        </w:rPr>
        <w:t xml:space="preserve">enter </w:t>
      </w:r>
      <w:r w:rsidRPr="00206125">
        <w:rPr>
          <w:rFonts w:cs="Arial"/>
          <w:sz w:val="22"/>
          <w:szCs w:val="22"/>
        </w:rPr>
        <w:t xml:space="preserve">your </w:t>
      </w:r>
      <w:r w:rsidR="00D677F9">
        <w:rPr>
          <w:rFonts w:cs="Arial"/>
          <w:sz w:val="22"/>
          <w:szCs w:val="22"/>
        </w:rPr>
        <w:t xml:space="preserve">FULL </w:t>
      </w:r>
      <w:r w:rsidRPr="00206125">
        <w:rPr>
          <w:rFonts w:cs="Arial"/>
          <w:sz w:val="22"/>
          <w:szCs w:val="22"/>
        </w:rPr>
        <w:t>name</w:t>
      </w:r>
      <w:r>
        <w:rPr>
          <w:rFonts w:cs="Arial"/>
          <w:sz w:val="22"/>
          <w:szCs w:val="22"/>
        </w:rPr>
        <w:t xml:space="preserve"> </w:t>
      </w:r>
      <w:r w:rsidRPr="00206125">
        <w:rPr>
          <w:rFonts w:cs="Arial"/>
          <w:sz w:val="22"/>
          <w:szCs w:val="22"/>
        </w:rPr>
        <w:t>and contact details</w:t>
      </w:r>
      <w:r>
        <w:rPr>
          <w:rFonts w:cs="Arial"/>
          <w:sz w:val="22"/>
          <w:szCs w:val="22"/>
        </w:rPr>
        <w:t xml:space="preserve"> </w:t>
      </w:r>
      <w:r w:rsidRPr="00206125">
        <w:rPr>
          <w:rFonts w:cs="Arial"/>
          <w:sz w:val="22"/>
          <w:szCs w:val="22"/>
        </w:rPr>
        <w:t xml:space="preserve">in BLOCK LETTERS </w:t>
      </w:r>
      <w:r>
        <w:rPr>
          <w:rFonts w:cs="Arial"/>
          <w:sz w:val="22"/>
          <w:szCs w:val="22"/>
        </w:rPr>
        <w:t>below</w:t>
      </w:r>
      <w:r w:rsidRPr="008C6BDE">
        <w:rPr>
          <w:rFonts w:cs="Arial"/>
        </w:rPr>
        <w:t>:</w:t>
      </w:r>
    </w:p>
    <w:p w14:paraId="576173F8" w14:textId="77777777" w:rsidR="00D21AB9" w:rsidRDefault="00D21AB9" w:rsidP="00D21AB9">
      <w:pPr>
        <w:rPr>
          <w:rFonts w:cs="Arial"/>
        </w:rPr>
      </w:pPr>
    </w:p>
    <w:p w14:paraId="50AAC576" w14:textId="77777777" w:rsidR="00D21AB9" w:rsidRDefault="00D21AB9" w:rsidP="00D21AB9">
      <w:pPr>
        <w:rPr>
          <w:rFonts w:cs="Arial"/>
        </w:rPr>
      </w:pPr>
    </w:p>
    <w:tbl>
      <w:tblPr>
        <w:tblStyle w:val="TableGrid"/>
        <w:tblW w:w="9848" w:type="dxa"/>
        <w:tblLook w:val="04A0" w:firstRow="1" w:lastRow="0" w:firstColumn="1" w:lastColumn="0" w:noHBand="0" w:noVBand="1"/>
      </w:tblPr>
      <w:tblGrid>
        <w:gridCol w:w="4924"/>
        <w:gridCol w:w="4924"/>
      </w:tblGrid>
      <w:tr w:rsidR="00E80939" w:rsidRPr="00510838" w14:paraId="5E480B77" w14:textId="77777777" w:rsidTr="00321038">
        <w:tc>
          <w:tcPr>
            <w:tcW w:w="9848" w:type="dxa"/>
            <w:gridSpan w:val="2"/>
          </w:tcPr>
          <w:p w14:paraId="6A19AA97" w14:textId="12822C55" w:rsidR="00E80939" w:rsidRDefault="00E80939" w:rsidP="008C436E">
            <w:pPr>
              <w:rPr>
                <w:bCs/>
                <w:i/>
                <w:iCs/>
                <w:sz w:val="22"/>
                <w:szCs w:val="22"/>
                <w:lang w:val="en-GB"/>
              </w:rPr>
            </w:pPr>
            <w:r w:rsidRPr="00510838">
              <w:rPr>
                <w:b/>
                <w:sz w:val="22"/>
                <w:szCs w:val="22"/>
                <w:lang w:val="en-GB"/>
              </w:rPr>
              <w:t xml:space="preserve">Title: </w:t>
            </w:r>
            <w:r w:rsidR="00564CEF" w:rsidRPr="00564CEF">
              <w:rPr>
                <w:bCs/>
                <w:i/>
                <w:iCs/>
                <w:sz w:val="22"/>
                <w:szCs w:val="22"/>
                <w:lang w:val="en-GB"/>
              </w:rPr>
              <w:t>(</w:t>
            </w:r>
            <w:r w:rsidRPr="00564CEF">
              <w:rPr>
                <w:bCs/>
                <w:i/>
                <w:iCs/>
                <w:sz w:val="22"/>
                <w:szCs w:val="22"/>
                <w:lang w:val="en-GB"/>
              </w:rPr>
              <w:t>Mr/Mrs/Miss/Ms/other</w:t>
            </w:r>
            <w:r w:rsidR="00564CEF" w:rsidRPr="00564CEF">
              <w:rPr>
                <w:bCs/>
                <w:i/>
                <w:iCs/>
                <w:sz w:val="22"/>
                <w:szCs w:val="22"/>
                <w:lang w:val="en-GB"/>
              </w:rPr>
              <w:t xml:space="preserve"> – please state preference)</w:t>
            </w:r>
          </w:p>
          <w:p w14:paraId="30CB2F2E" w14:textId="77777777" w:rsidR="00564CEF" w:rsidRDefault="00564CEF" w:rsidP="008C436E">
            <w:pPr>
              <w:rPr>
                <w:sz w:val="22"/>
                <w:szCs w:val="22"/>
                <w:lang w:val="en-GB"/>
              </w:rPr>
            </w:pPr>
          </w:p>
          <w:p w14:paraId="64FD2381" w14:textId="77777777" w:rsidR="00E80939" w:rsidRPr="00510838" w:rsidRDefault="00E80939" w:rsidP="008C436E">
            <w:pPr>
              <w:rPr>
                <w:rFonts w:cs="Arial"/>
                <w:sz w:val="22"/>
                <w:szCs w:val="22"/>
              </w:rPr>
            </w:pPr>
          </w:p>
        </w:tc>
      </w:tr>
      <w:tr w:rsidR="00D21AB9" w:rsidRPr="00510838" w14:paraId="62D904AB" w14:textId="77777777" w:rsidTr="004E2E18">
        <w:tc>
          <w:tcPr>
            <w:tcW w:w="4924" w:type="dxa"/>
          </w:tcPr>
          <w:p w14:paraId="70CA4418" w14:textId="77777777" w:rsidR="00D21AB9" w:rsidRDefault="00D21AB9" w:rsidP="008C436E">
            <w:pPr>
              <w:rPr>
                <w:b/>
                <w:sz w:val="22"/>
                <w:szCs w:val="22"/>
                <w:lang w:val="en-GB"/>
              </w:rPr>
            </w:pPr>
            <w:r w:rsidRPr="00510838">
              <w:rPr>
                <w:b/>
                <w:sz w:val="22"/>
                <w:szCs w:val="22"/>
                <w:lang w:val="en-GB"/>
              </w:rPr>
              <w:t>First names:</w:t>
            </w:r>
          </w:p>
          <w:p w14:paraId="1AA33E50" w14:textId="77777777" w:rsidR="00EC603C" w:rsidRDefault="00EC603C" w:rsidP="008C436E">
            <w:pPr>
              <w:rPr>
                <w:i/>
                <w:sz w:val="22"/>
                <w:szCs w:val="22"/>
                <w:lang w:val="en-GB"/>
              </w:rPr>
            </w:pPr>
            <w:r w:rsidRPr="00EC603C">
              <w:rPr>
                <w:i/>
                <w:sz w:val="22"/>
                <w:szCs w:val="22"/>
                <w:lang w:val="en-GB"/>
              </w:rPr>
              <w:t>(</w:t>
            </w:r>
            <w:proofErr w:type="gramStart"/>
            <w:r w:rsidRPr="00EC603C">
              <w:rPr>
                <w:i/>
                <w:sz w:val="22"/>
                <w:szCs w:val="22"/>
                <w:lang w:val="en-GB"/>
              </w:rPr>
              <w:t>include</w:t>
            </w:r>
            <w:proofErr w:type="gramEnd"/>
            <w:r w:rsidRPr="00EC603C">
              <w:rPr>
                <w:i/>
                <w:sz w:val="22"/>
                <w:szCs w:val="22"/>
                <w:lang w:val="en-GB"/>
              </w:rPr>
              <w:t xml:space="preserve"> all names)</w:t>
            </w:r>
          </w:p>
          <w:p w14:paraId="163BA7FA" w14:textId="77777777" w:rsidR="00423C43" w:rsidRDefault="00423C43" w:rsidP="008C436E">
            <w:pPr>
              <w:rPr>
                <w:i/>
                <w:sz w:val="22"/>
                <w:szCs w:val="22"/>
                <w:lang w:val="en-GB"/>
              </w:rPr>
            </w:pPr>
          </w:p>
          <w:p w14:paraId="05612549" w14:textId="77777777" w:rsidR="00423C43" w:rsidRDefault="00423C43" w:rsidP="008C436E">
            <w:pPr>
              <w:rPr>
                <w:i/>
                <w:sz w:val="22"/>
                <w:szCs w:val="22"/>
                <w:lang w:val="en-GB"/>
              </w:rPr>
            </w:pPr>
          </w:p>
          <w:p w14:paraId="039A44A1" w14:textId="19E97C70" w:rsidR="00C83906" w:rsidRPr="00510838" w:rsidRDefault="00C83906" w:rsidP="00C83906">
            <w:pPr>
              <w:rPr>
                <w:rFonts w:cs="Arial"/>
                <w:sz w:val="22"/>
                <w:szCs w:val="22"/>
              </w:rPr>
            </w:pPr>
          </w:p>
        </w:tc>
        <w:tc>
          <w:tcPr>
            <w:tcW w:w="4924" w:type="dxa"/>
          </w:tcPr>
          <w:p w14:paraId="5047857E" w14:textId="77777777" w:rsidR="00D21AB9" w:rsidRPr="00510838" w:rsidRDefault="00D21AB9" w:rsidP="008C436E">
            <w:pPr>
              <w:rPr>
                <w:rFonts w:cs="Arial"/>
                <w:b/>
                <w:sz w:val="22"/>
                <w:szCs w:val="22"/>
              </w:rPr>
            </w:pPr>
            <w:r w:rsidRPr="00510838">
              <w:rPr>
                <w:rFonts w:cs="Arial"/>
                <w:b/>
                <w:sz w:val="22"/>
                <w:szCs w:val="22"/>
              </w:rPr>
              <w:t>Surname:</w:t>
            </w:r>
          </w:p>
        </w:tc>
      </w:tr>
      <w:tr w:rsidR="004E2E18" w:rsidRPr="00510838" w14:paraId="61F60F6B" w14:textId="77777777" w:rsidTr="004E2E18">
        <w:tc>
          <w:tcPr>
            <w:tcW w:w="9848" w:type="dxa"/>
            <w:gridSpan w:val="2"/>
          </w:tcPr>
          <w:p w14:paraId="0EDE82E5" w14:textId="77777777" w:rsidR="004E2E18" w:rsidRPr="004E2E18" w:rsidRDefault="004E2E18" w:rsidP="004E2E18">
            <w:pPr>
              <w:rPr>
                <w:b/>
                <w:bCs/>
                <w:iCs/>
                <w:sz w:val="22"/>
                <w:szCs w:val="22"/>
                <w:lang w:val="en-GB"/>
              </w:rPr>
            </w:pPr>
            <w:r w:rsidRPr="004E2E18">
              <w:rPr>
                <w:b/>
                <w:bCs/>
                <w:iCs/>
                <w:sz w:val="22"/>
                <w:szCs w:val="22"/>
                <w:lang w:val="en-GB"/>
              </w:rPr>
              <w:t>Any previous names by which you have been known:</w:t>
            </w:r>
          </w:p>
          <w:p w14:paraId="09504963" w14:textId="77777777" w:rsidR="004E2E18" w:rsidRPr="004E2E18" w:rsidRDefault="004E2E18" w:rsidP="004E2E18">
            <w:pPr>
              <w:rPr>
                <w:iCs/>
                <w:sz w:val="22"/>
                <w:szCs w:val="22"/>
                <w:lang w:val="en-GB"/>
              </w:rPr>
            </w:pPr>
          </w:p>
          <w:p w14:paraId="3AEE45BC" w14:textId="77777777" w:rsidR="004E2E18" w:rsidRPr="00510838" w:rsidRDefault="004E2E18" w:rsidP="004E2E18">
            <w:pPr>
              <w:rPr>
                <w:rFonts w:cs="Arial"/>
                <w:sz w:val="22"/>
                <w:szCs w:val="22"/>
              </w:rPr>
            </w:pPr>
          </w:p>
        </w:tc>
      </w:tr>
      <w:tr w:rsidR="007E314F" w:rsidRPr="00510838" w14:paraId="00A90AD5" w14:textId="77777777" w:rsidTr="00CE3FF2">
        <w:tc>
          <w:tcPr>
            <w:tcW w:w="9848" w:type="dxa"/>
            <w:gridSpan w:val="2"/>
          </w:tcPr>
          <w:p w14:paraId="563FC9E9" w14:textId="77777777" w:rsidR="007E314F" w:rsidRDefault="007E314F" w:rsidP="004E2E18">
            <w:pPr>
              <w:rPr>
                <w:b/>
                <w:sz w:val="22"/>
                <w:szCs w:val="22"/>
                <w:lang w:val="en-GB"/>
              </w:rPr>
            </w:pPr>
            <w:r w:rsidRPr="00510838">
              <w:rPr>
                <w:b/>
                <w:sz w:val="22"/>
                <w:szCs w:val="22"/>
                <w:lang w:val="en-GB"/>
              </w:rPr>
              <w:t>Address and postcode:</w:t>
            </w:r>
          </w:p>
          <w:p w14:paraId="22086687" w14:textId="77777777" w:rsidR="007E314F" w:rsidRPr="00510838" w:rsidRDefault="007E314F" w:rsidP="004E2E18">
            <w:pPr>
              <w:rPr>
                <w:b/>
                <w:sz w:val="22"/>
                <w:szCs w:val="22"/>
                <w:lang w:val="en-GB"/>
              </w:rPr>
            </w:pPr>
          </w:p>
          <w:p w14:paraId="6831C24A" w14:textId="77777777" w:rsidR="007E314F" w:rsidRPr="00510838" w:rsidRDefault="007E314F" w:rsidP="004E2E18">
            <w:pPr>
              <w:rPr>
                <w:rFonts w:cs="Arial"/>
                <w:sz w:val="22"/>
                <w:szCs w:val="22"/>
              </w:rPr>
            </w:pPr>
          </w:p>
          <w:p w14:paraId="639FB329" w14:textId="77777777" w:rsidR="007E314F" w:rsidRPr="00510838" w:rsidRDefault="007E314F" w:rsidP="008C436E">
            <w:pPr>
              <w:rPr>
                <w:rFonts w:cs="Arial"/>
                <w:sz w:val="22"/>
                <w:szCs w:val="22"/>
              </w:rPr>
            </w:pPr>
          </w:p>
        </w:tc>
      </w:tr>
      <w:tr w:rsidR="007E314F" w:rsidRPr="00510838" w14:paraId="22A4BED6" w14:textId="77777777" w:rsidTr="009E73DD">
        <w:tc>
          <w:tcPr>
            <w:tcW w:w="9848" w:type="dxa"/>
            <w:gridSpan w:val="2"/>
          </w:tcPr>
          <w:p w14:paraId="358F69B9" w14:textId="77777777" w:rsidR="007E314F" w:rsidRDefault="007E314F" w:rsidP="008C436E">
            <w:pPr>
              <w:rPr>
                <w:rFonts w:cs="Arial"/>
                <w:b/>
                <w:sz w:val="22"/>
                <w:szCs w:val="22"/>
              </w:rPr>
            </w:pPr>
            <w:r w:rsidRPr="00510838">
              <w:rPr>
                <w:rFonts w:cs="Arial"/>
                <w:b/>
                <w:sz w:val="22"/>
                <w:szCs w:val="22"/>
              </w:rPr>
              <w:t>Email address:</w:t>
            </w:r>
          </w:p>
          <w:p w14:paraId="065C6BEB" w14:textId="77777777" w:rsidR="007E314F" w:rsidRPr="00510838" w:rsidRDefault="007E314F" w:rsidP="008C436E">
            <w:pPr>
              <w:rPr>
                <w:rFonts w:cs="Arial"/>
                <w:sz w:val="22"/>
                <w:szCs w:val="22"/>
              </w:rPr>
            </w:pPr>
          </w:p>
        </w:tc>
      </w:tr>
      <w:tr w:rsidR="00D21AB9" w:rsidRPr="00510838" w14:paraId="6757BC9D" w14:textId="77777777" w:rsidTr="004E2E18">
        <w:tc>
          <w:tcPr>
            <w:tcW w:w="4924" w:type="dxa"/>
          </w:tcPr>
          <w:p w14:paraId="35B46F54" w14:textId="77777777" w:rsidR="00D21AB9" w:rsidRPr="00510838" w:rsidRDefault="00D21AB9" w:rsidP="008C436E">
            <w:pPr>
              <w:rPr>
                <w:b/>
                <w:sz w:val="22"/>
                <w:szCs w:val="22"/>
                <w:lang w:val="en-GB"/>
              </w:rPr>
            </w:pPr>
            <w:r w:rsidRPr="00510838">
              <w:rPr>
                <w:b/>
                <w:sz w:val="22"/>
                <w:szCs w:val="22"/>
                <w:lang w:val="en-GB"/>
              </w:rPr>
              <w:t xml:space="preserve">Daytime telephone:  </w:t>
            </w:r>
          </w:p>
        </w:tc>
        <w:tc>
          <w:tcPr>
            <w:tcW w:w="4924" w:type="dxa"/>
          </w:tcPr>
          <w:p w14:paraId="1AA2BACC" w14:textId="77777777" w:rsidR="00D21AB9" w:rsidRDefault="00D21AB9" w:rsidP="008C436E">
            <w:pPr>
              <w:rPr>
                <w:rFonts w:cs="Arial"/>
                <w:b/>
                <w:sz w:val="22"/>
                <w:szCs w:val="22"/>
              </w:rPr>
            </w:pPr>
            <w:r w:rsidRPr="00510838">
              <w:rPr>
                <w:rFonts w:cs="Arial"/>
                <w:b/>
                <w:sz w:val="22"/>
                <w:szCs w:val="22"/>
              </w:rPr>
              <w:t>Mobile:</w:t>
            </w:r>
          </w:p>
          <w:p w14:paraId="3901693C" w14:textId="77777777" w:rsidR="007E314F" w:rsidRDefault="007E314F" w:rsidP="008C436E">
            <w:pPr>
              <w:rPr>
                <w:rFonts w:cs="Arial"/>
                <w:b/>
                <w:sz w:val="22"/>
                <w:szCs w:val="22"/>
              </w:rPr>
            </w:pPr>
          </w:p>
          <w:p w14:paraId="661FA708" w14:textId="6FE4D662" w:rsidR="007E314F" w:rsidRPr="00510838" w:rsidRDefault="007E314F" w:rsidP="008C436E">
            <w:pPr>
              <w:rPr>
                <w:b/>
                <w:sz w:val="22"/>
                <w:szCs w:val="22"/>
                <w:lang w:val="en-GB"/>
              </w:rPr>
            </w:pPr>
          </w:p>
        </w:tc>
      </w:tr>
      <w:tr w:rsidR="00D21AB9" w:rsidRPr="00510838" w14:paraId="3815D99E" w14:textId="77777777" w:rsidTr="004E2E18">
        <w:tc>
          <w:tcPr>
            <w:tcW w:w="4924" w:type="dxa"/>
          </w:tcPr>
          <w:p w14:paraId="143E64AE" w14:textId="77777777" w:rsidR="00D21AB9" w:rsidRDefault="00D21AB9" w:rsidP="008C436E">
            <w:pPr>
              <w:rPr>
                <w:b/>
                <w:sz w:val="22"/>
                <w:szCs w:val="22"/>
                <w:lang w:val="en-GB"/>
              </w:rPr>
            </w:pPr>
            <w:r w:rsidRPr="00510838">
              <w:rPr>
                <w:b/>
                <w:sz w:val="22"/>
                <w:szCs w:val="22"/>
                <w:lang w:val="en-GB"/>
              </w:rPr>
              <w:t>Date of birth:</w:t>
            </w:r>
          </w:p>
          <w:p w14:paraId="20B224C7" w14:textId="77777777" w:rsidR="007E314F" w:rsidRDefault="007E314F" w:rsidP="008C436E">
            <w:pPr>
              <w:rPr>
                <w:b/>
                <w:sz w:val="22"/>
                <w:szCs w:val="22"/>
                <w:lang w:val="en-GB"/>
              </w:rPr>
            </w:pPr>
          </w:p>
          <w:p w14:paraId="0EBDB7BC" w14:textId="3A70CB92" w:rsidR="00735E89" w:rsidRPr="00510838" w:rsidRDefault="00735E89" w:rsidP="008C436E">
            <w:pPr>
              <w:rPr>
                <w:b/>
                <w:sz w:val="22"/>
                <w:szCs w:val="22"/>
                <w:lang w:val="en-GB"/>
              </w:rPr>
            </w:pPr>
          </w:p>
        </w:tc>
        <w:tc>
          <w:tcPr>
            <w:tcW w:w="4924" w:type="dxa"/>
          </w:tcPr>
          <w:p w14:paraId="1F3E6783" w14:textId="77777777" w:rsidR="00D21AB9" w:rsidRPr="00510838" w:rsidRDefault="00D21AB9" w:rsidP="008C436E">
            <w:pPr>
              <w:rPr>
                <w:rFonts w:cs="Arial"/>
                <w:b/>
                <w:sz w:val="22"/>
                <w:szCs w:val="22"/>
              </w:rPr>
            </w:pPr>
          </w:p>
        </w:tc>
      </w:tr>
    </w:tbl>
    <w:p w14:paraId="394A51C0" w14:textId="77777777" w:rsidR="00D21AB9" w:rsidRDefault="00D21AB9" w:rsidP="00D21AB9">
      <w:pPr>
        <w:rPr>
          <w:rFonts w:cs="Arial"/>
        </w:rPr>
      </w:pPr>
    </w:p>
    <w:p w14:paraId="732EF3EF" w14:textId="77777777" w:rsidR="003E6234" w:rsidRDefault="003E6234" w:rsidP="00D21AB9">
      <w:pPr>
        <w:rPr>
          <w:rFonts w:cs="Arial"/>
        </w:rPr>
      </w:pPr>
    </w:p>
    <w:p w14:paraId="2410AD5E" w14:textId="77777777" w:rsidR="00206125" w:rsidRDefault="00193036" w:rsidP="003E6234">
      <w:pPr>
        <w:shd w:val="clear" w:color="auto" w:fill="CCC0D9" w:themeFill="accent4" w:themeFillTint="66"/>
        <w:rPr>
          <w:rFonts w:cs="Arial"/>
          <w:b/>
          <w:sz w:val="24"/>
        </w:rPr>
      </w:pPr>
      <w:r>
        <w:rPr>
          <w:rFonts w:cs="Arial"/>
          <w:b/>
          <w:sz w:val="24"/>
        </w:rPr>
        <w:lastRenderedPageBreak/>
        <w:t>P</w:t>
      </w:r>
      <w:r w:rsidR="00206125" w:rsidRPr="003A4FE4">
        <w:rPr>
          <w:rFonts w:cs="Arial"/>
          <w:b/>
          <w:sz w:val="24"/>
        </w:rPr>
        <w:t xml:space="preserve">ersonal </w:t>
      </w:r>
      <w:r w:rsidR="00B67233">
        <w:rPr>
          <w:rFonts w:cs="Arial"/>
          <w:b/>
          <w:sz w:val="24"/>
        </w:rPr>
        <w:t>s</w:t>
      </w:r>
      <w:r w:rsidR="00206125" w:rsidRPr="003A4FE4">
        <w:rPr>
          <w:rFonts w:cs="Arial"/>
          <w:b/>
          <w:sz w:val="24"/>
        </w:rPr>
        <w:t>tatement (maximum 250 words)</w:t>
      </w:r>
    </w:p>
    <w:p w14:paraId="2ED7C6F7" w14:textId="77777777" w:rsidR="003A4FE4" w:rsidRDefault="003A4FE4" w:rsidP="00206125">
      <w:pPr>
        <w:rPr>
          <w:rFonts w:cs="Arial"/>
          <w:b/>
          <w:sz w:val="24"/>
        </w:rPr>
      </w:pPr>
    </w:p>
    <w:p w14:paraId="26F8C713" w14:textId="52C353CD" w:rsidR="00A8233E" w:rsidRPr="00A8233E" w:rsidRDefault="00A8233E" w:rsidP="00A8233E">
      <w:pPr>
        <w:pStyle w:val="Default"/>
        <w:spacing w:after="240"/>
        <w:contextualSpacing/>
        <w:rPr>
          <w:sz w:val="22"/>
          <w:szCs w:val="22"/>
        </w:rPr>
      </w:pPr>
      <w:r w:rsidRPr="00A8233E">
        <w:rPr>
          <w:sz w:val="22"/>
          <w:szCs w:val="22"/>
        </w:rPr>
        <w:t xml:space="preserve">Please tell us about yourself and why you would like to be a governor.  </w:t>
      </w:r>
      <w:r w:rsidR="00C81AA9">
        <w:rPr>
          <w:sz w:val="22"/>
          <w:szCs w:val="22"/>
        </w:rPr>
        <w:t>No particular skills</w:t>
      </w:r>
      <w:r w:rsidR="00C27C65">
        <w:rPr>
          <w:sz w:val="22"/>
          <w:szCs w:val="22"/>
        </w:rPr>
        <w:t xml:space="preserve">, knowledge </w:t>
      </w:r>
      <w:r w:rsidR="00C81AA9">
        <w:rPr>
          <w:sz w:val="22"/>
          <w:szCs w:val="22"/>
        </w:rPr>
        <w:t xml:space="preserve">or experience are required to be a parent governor, just a commitment to </w:t>
      </w:r>
      <w:r w:rsidR="00C27C65">
        <w:rPr>
          <w:sz w:val="22"/>
          <w:szCs w:val="22"/>
        </w:rPr>
        <w:t xml:space="preserve">supporting </w:t>
      </w:r>
      <w:r w:rsidR="00C81AA9">
        <w:rPr>
          <w:sz w:val="22"/>
          <w:szCs w:val="22"/>
        </w:rPr>
        <w:t xml:space="preserve">the school and to the </w:t>
      </w:r>
      <w:r w:rsidR="00C27C65">
        <w:rPr>
          <w:sz w:val="22"/>
          <w:szCs w:val="22"/>
        </w:rPr>
        <w:t xml:space="preserve">governance </w:t>
      </w:r>
      <w:r w:rsidR="00C81AA9">
        <w:rPr>
          <w:sz w:val="22"/>
          <w:szCs w:val="22"/>
        </w:rPr>
        <w:t xml:space="preserve">role.  </w:t>
      </w:r>
      <w:r w:rsidR="000C184D">
        <w:rPr>
          <w:sz w:val="22"/>
          <w:szCs w:val="22"/>
        </w:rPr>
        <w:t>However, y</w:t>
      </w:r>
      <w:r w:rsidR="00C05FA9">
        <w:rPr>
          <w:sz w:val="22"/>
          <w:szCs w:val="22"/>
        </w:rPr>
        <w:t xml:space="preserve">ou </w:t>
      </w:r>
      <w:r w:rsidR="00C81AA9">
        <w:rPr>
          <w:sz w:val="22"/>
          <w:szCs w:val="22"/>
        </w:rPr>
        <w:t xml:space="preserve">may wish to </w:t>
      </w:r>
      <w:r w:rsidR="00086BF1">
        <w:rPr>
          <w:sz w:val="22"/>
          <w:szCs w:val="22"/>
        </w:rPr>
        <w:t xml:space="preserve">include </w:t>
      </w:r>
      <w:r w:rsidR="00B84F71">
        <w:rPr>
          <w:sz w:val="22"/>
          <w:szCs w:val="22"/>
        </w:rPr>
        <w:t xml:space="preserve">some information about </w:t>
      </w:r>
      <w:r w:rsidR="001129B8">
        <w:rPr>
          <w:sz w:val="22"/>
          <w:szCs w:val="22"/>
        </w:rPr>
        <w:t xml:space="preserve">any relevant </w:t>
      </w:r>
      <w:r w:rsidR="00B84F71">
        <w:rPr>
          <w:sz w:val="22"/>
          <w:szCs w:val="22"/>
        </w:rPr>
        <w:t xml:space="preserve">experience, skills, knowledge </w:t>
      </w:r>
      <w:r w:rsidR="003B1CCF">
        <w:rPr>
          <w:sz w:val="22"/>
          <w:szCs w:val="22"/>
        </w:rPr>
        <w:t xml:space="preserve">and </w:t>
      </w:r>
      <w:r w:rsidR="001129B8">
        <w:rPr>
          <w:sz w:val="22"/>
          <w:szCs w:val="22"/>
        </w:rPr>
        <w:t xml:space="preserve">your </w:t>
      </w:r>
      <w:r w:rsidR="003B1CCF">
        <w:rPr>
          <w:sz w:val="22"/>
          <w:szCs w:val="22"/>
        </w:rPr>
        <w:t xml:space="preserve">personal </w:t>
      </w:r>
      <w:r w:rsidR="00CE140B">
        <w:rPr>
          <w:sz w:val="22"/>
          <w:szCs w:val="22"/>
        </w:rPr>
        <w:t>qualities</w:t>
      </w:r>
      <w:r w:rsidR="00C27C65">
        <w:rPr>
          <w:sz w:val="22"/>
          <w:szCs w:val="22"/>
        </w:rPr>
        <w:t xml:space="preserve">.  </w:t>
      </w:r>
      <w:r w:rsidRPr="00A8233E">
        <w:rPr>
          <w:sz w:val="22"/>
          <w:szCs w:val="22"/>
        </w:rPr>
        <w:t xml:space="preserve">In the event of a ballot, you will be asked to confirm if you wish to stand for election and </w:t>
      </w:r>
      <w:r w:rsidR="004B6129">
        <w:rPr>
          <w:sz w:val="22"/>
          <w:szCs w:val="22"/>
        </w:rPr>
        <w:t xml:space="preserve">if </w:t>
      </w:r>
      <w:r w:rsidR="00CB4146">
        <w:rPr>
          <w:sz w:val="22"/>
          <w:szCs w:val="22"/>
        </w:rPr>
        <w:t>you do</w:t>
      </w:r>
      <w:r w:rsidR="004B6129">
        <w:rPr>
          <w:sz w:val="22"/>
          <w:szCs w:val="22"/>
        </w:rPr>
        <w:t xml:space="preserve">, </w:t>
      </w:r>
      <w:r w:rsidRPr="00A8233E">
        <w:rPr>
          <w:sz w:val="22"/>
          <w:szCs w:val="22"/>
        </w:rPr>
        <w:t xml:space="preserve">your </w:t>
      </w:r>
      <w:r w:rsidR="004B6129">
        <w:rPr>
          <w:sz w:val="22"/>
          <w:szCs w:val="22"/>
        </w:rPr>
        <w:t xml:space="preserve">personal </w:t>
      </w:r>
      <w:r w:rsidRPr="00A8233E">
        <w:rPr>
          <w:sz w:val="22"/>
          <w:szCs w:val="22"/>
        </w:rPr>
        <w:t xml:space="preserve">statement will be shared as part of the election process.  </w:t>
      </w:r>
    </w:p>
    <w:tbl>
      <w:tblPr>
        <w:tblStyle w:val="TableGrid"/>
        <w:tblW w:w="0" w:type="auto"/>
        <w:tblLook w:val="04A0" w:firstRow="1" w:lastRow="0" w:firstColumn="1" w:lastColumn="0" w:noHBand="0" w:noVBand="1"/>
      </w:tblPr>
      <w:tblGrid>
        <w:gridCol w:w="10188"/>
      </w:tblGrid>
      <w:tr w:rsidR="00193036" w14:paraId="1D26CA3B" w14:textId="77777777" w:rsidTr="004A7E98">
        <w:trPr>
          <w:trHeight w:val="9417"/>
        </w:trPr>
        <w:tc>
          <w:tcPr>
            <w:tcW w:w="10188" w:type="dxa"/>
          </w:tcPr>
          <w:p w14:paraId="30F9F979" w14:textId="77777777" w:rsidR="00193036" w:rsidRDefault="00193036" w:rsidP="00206125">
            <w:pPr>
              <w:spacing w:after="120"/>
              <w:rPr>
                <w:rFonts w:cs="Arial"/>
              </w:rPr>
            </w:pPr>
          </w:p>
          <w:p w14:paraId="00E45B12" w14:textId="77777777" w:rsidR="00193036" w:rsidRDefault="00193036" w:rsidP="00206125">
            <w:pPr>
              <w:spacing w:after="120"/>
              <w:rPr>
                <w:rFonts w:cs="Arial"/>
              </w:rPr>
            </w:pPr>
          </w:p>
          <w:p w14:paraId="53867949" w14:textId="77777777" w:rsidR="00193036" w:rsidRDefault="00193036" w:rsidP="00206125">
            <w:pPr>
              <w:spacing w:after="120"/>
              <w:rPr>
                <w:rFonts w:cs="Arial"/>
              </w:rPr>
            </w:pPr>
          </w:p>
          <w:p w14:paraId="68E7C4C1" w14:textId="77777777" w:rsidR="00193036" w:rsidRDefault="00193036" w:rsidP="00206125">
            <w:pPr>
              <w:spacing w:after="120"/>
              <w:rPr>
                <w:rFonts w:cs="Arial"/>
              </w:rPr>
            </w:pPr>
          </w:p>
          <w:p w14:paraId="1E740040" w14:textId="77777777" w:rsidR="00193036" w:rsidRDefault="00193036" w:rsidP="00206125">
            <w:pPr>
              <w:spacing w:after="120"/>
              <w:rPr>
                <w:rFonts w:cs="Arial"/>
              </w:rPr>
            </w:pPr>
          </w:p>
          <w:p w14:paraId="633A4C73" w14:textId="77777777" w:rsidR="00193036" w:rsidRDefault="00193036" w:rsidP="00206125">
            <w:pPr>
              <w:spacing w:after="120"/>
              <w:rPr>
                <w:rFonts w:cs="Arial"/>
              </w:rPr>
            </w:pPr>
          </w:p>
          <w:p w14:paraId="4E93B044" w14:textId="77777777" w:rsidR="00193036" w:rsidRDefault="00193036" w:rsidP="00206125">
            <w:pPr>
              <w:spacing w:after="120"/>
              <w:rPr>
                <w:rFonts w:cs="Arial"/>
              </w:rPr>
            </w:pPr>
          </w:p>
          <w:p w14:paraId="12DE0E67" w14:textId="77777777" w:rsidR="00193036" w:rsidRDefault="00193036" w:rsidP="00206125">
            <w:pPr>
              <w:spacing w:after="120"/>
              <w:rPr>
                <w:rFonts w:cs="Arial"/>
              </w:rPr>
            </w:pPr>
          </w:p>
          <w:p w14:paraId="6BDB35E5" w14:textId="77777777" w:rsidR="00193036" w:rsidRDefault="00193036" w:rsidP="00206125">
            <w:pPr>
              <w:spacing w:after="120"/>
              <w:rPr>
                <w:rFonts w:cs="Arial"/>
              </w:rPr>
            </w:pPr>
          </w:p>
          <w:p w14:paraId="53AF8009" w14:textId="77777777" w:rsidR="00193036" w:rsidRDefault="00193036" w:rsidP="00206125">
            <w:pPr>
              <w:spacing w:after="120"/>
              <w:rPr>
                <w:rFonts w:cs="Arial"/>
              </w:rPr>
            </w:pPr>
          </w:p>
          <w:p w14:paraId="0ECFBE34" w14:textId="77777777" w:rsidR="00193036" w:rsidRDefault="00193036" w:rsidP="00206125">
            <w:pPr>
              <w:spacing w:after="120"/>
              <w:rPr>
                <w:rFonts w:cs="Arial"/>
              </w:rPr>
            </w:pPr>
          </w:p>
          <w:p w14:paraId="52C077B4" w14:textId="77777777" w:rsidR="003155AA" w:rsidRDefault="003155AA" w:rsidP="00206125">
            <w:pPr>
              <w:spacing w:after="120"/>
              <w:rPr>
                <w:rFonts w:cs="Arial"/>
              </w:rPr>
            </w:pPr>
          </w:p>
          <w:p w14:paraId="3CBD11AD" w14:textId="77777777" w:rsidR="003155AA" w:rsidRDefault="003155AA" w:rsidP="00206125">
            <w:pPr>
              <w:spacing w:after="120"/>
              <w:rPr>
                <w:rFonts w:cs="Arial"/>
              </w:rPr>
            </w:pPr>
          </w:p>
          <w:p w14:paraId="3C5BF928" w14:textId="77777777" w:rsidR="003155AA" w:rsidRDefault="003155AA" w:rsidP="00206125">
            <w:pPr>
              <w:spacing w:after="120"/>
              <w:rPr>
                <w:rFonts w:cs="Arial"/>
              </w:rPr>
            </w:pPr>
          </w:p>
          <w:p w14:paraId="2F724F2B" w14:textId="77777777" w:rsidR="00193036" w:rsidRDefault="00193036" w:rsidP="00206125">
            <w:pPr>
              <w:spacing w:after="120"/>
              <w:rPr>
                <w:rFonts w:cs="Arial"/>
              </w:rPr>
            </w:pPr>
          </w:p>
          <w:p w14:paraId="4F540414" w14:textId="77777777" w:rsidR="00B67233" w:rsidRDefault="00B67233" w:rsidP="00206125">
            <w:pPr>
              <w:spacing w:after="120"/>
              <w:rPr>
                <w:rFonts w:cs="Arial"/>
              </w:rPr>
            </w:pPr>
          </w:p>
          <w:p w14:paraId="652D5CD6" w14:textId="77777777" w:rsidR="00B67233" w:rsidRDefault="00B67233" w:rsidP="00206125">
            <w:pPr>
              <w:spacing w:after="120"/>
              <w:rPr>
                <w:rFonts w:cs="Arial"/>
              </w:rPr>
            </w:pPr>
          </w:p>
          <w:p w14:paraId="184F7B53" w14:textId="77777777" w:rsidR="00B67233" w:rsidRDefault="00B67233" w:rsidP="00206125">
            <w:pPr>
              <w:spacing w:after="120"/>
              <w:rPr>
                <w:rFonts w:cs="Arial"/>
              </w:rPr>
            </w:pPr>
          </w:p>
          <w:p w14:paraId="3C3AE31D" w14:textId="77777777" w:rsidR="00B67233" w:rsidRDefault="00B67233" w:rsidP="00206125">
            <w:pPr>
              <w:spacing w:after="120"/>
              <w:rPr>
                <w:rFonts w:cs="Arial"/>
              </w:rPr>
            </w:pPr>
          </w:p>
          <w:p w14:paraId="3A279FB6" w14:textId="77777777" w:rsidR="00B67233" w:rsidRDefault="00B67233" w:rsidP="00206125">
            <w:pPr>
              <w:spacing w:after="120"/>
              <w:rPr>
                <w:rFonts w:cs="Arial"/>
              </w:rPr>
            </w:pPr>
          </w:p>
        </w:tc>
      </w:tr>
    </w:tbl>
    <w:p w14:paraId="74290D5A" w14:textId="77777777" w:rsidR="00B67233" w:rsidRDefault="00B67233" w:rsidP="00F13017">
      <w:pPr>
        <w:pStyle w:val="1bodycopy"/>
      </w:pPr>
    </w:p>
    <w:p w14:paraId="373A6F40" w14:textId="77777777" w:rsidR="004A7E98" w:rsidRDefault="004A7E98" w:rsidP="003E6234">
      <w:pPr>
        <w:shd w:val="clear" w:color="auto" w:fill="CCC0D9" w:themeFill="accent4" w:themeFillTint="66"/>
        <w:rPr>
          <w:b/>
          <w:sz w:val="24"/>
          <w:shd w:val="clear" w:color="auto" w:fill="CCC0D9" w:themeFill="accent4" w:themeFillTint="66"/>
        </w:rPr>
        <w:sectPr w:rsidR="004A7E98" w:rsidSect="00CD6785">
          <w:headerReference w:type="even" r:id="rId14"/>
          <w:headerReference w:type="first" r:id="rId15"/>
          <w:pgSz w:w="11900" w:h="16840"/>
          <w:pgMar w:top="964" w:right="851" w:bottom="851" w:left="851" w:header="340" w:footer="227" w:gutter="0"/>
          <w:pgNumType w:start="1"/>
          <w:cols w:space="708"/>
          <w:titlePg/>
          <w:docGrid w:linePitch="360"/>
        </w:sectPr>
      </w:pPr>
    </w:p>
    <w:p w14:paraId="65F22051" w14:textId="5C154665" w:rsidR="003A4FE4" w:rsidRPr="00141383" w:rsidRDefault="00C00600" w:rsidP="003E6234">
      <w:pPr>
        <w:shd w:val="clear" w:color="auto" w:fill="CCC0D9" w:themeFill="accent4" w:themeFillTint="66"/>
        <w:rPr>
          <w:b/>
          <w:sz w:val="24"/>
        </w:rPr>
      </w:pPr>
      <w:r w:rsidRPr="003E6234">
        <w:rPr>
          <w:b/>
          <w:sz w:val="24"/>
          <w:shd w:val="clear" w:color="auto" w:fill="CCC0D9" w:themeFill="accent4" w:themeFillTint="66"/>
        </w:rPr>
        <w:t xml:space="preserve">Appointment </w:t>
      </w:r>
      <w:r w:rsidR="00B67233" w:rsidRPr="003E6234">
        <w:rPr>
          <w:b/>
          <w:sz w:val="24"/>
          <w:shd w:val="clear" w:color="auto" w:fill="CCC0D9" w:themeFill="accent4" w:themeFillTint="66"/>
        </w:rPr>
        <w:t>c</w:t>
      </w:r>
      <w:r w:rsidR="003A4FE4" w:rsidRPr="00141383">
        <w:rPr>
          <w:b/>
          <w:sz w:val="24"/>
        </w:rPr>
        <w:t>hecks</w:t>
      </w:r>
    </w:p>
    <w:p w14:paraId="144F0A06" w14:textId="1B532DC3" w:rsidR="00FA0F2D" w:rsidRPr="00E60719" w:rsidRDefault="00FA0F2D" w:rsidP="00DC45BF">
      <w:pPr>
        <w:spacing w:before="240" w:line="276" w:lineRule="auto"/>
        <w:jc w:val="both"/>
        <w:rPr>
          <w:color w:val="FF0000"/>
          <w:sz w:val="22"/>
          <w:szCs w:val="22"/>
        </w:rPr>
      </w:pPr>
      <w:bookmarkStart w:id="1" w:name="_Hlk148697070"/>
      <w:bookmarkStart w:id="2" w:name="_Hlk148696168"/>
      <w:r w:rsidRPr="00E60719">
        <w:rPr>
          <w:sz w:val="22"/>
          <w:szCs w:val="22"/>
        </w:rPr>
        <w:t xml:space="preserve">We are committed to safeguarding and promoting the welfare of children and young people and expect all volunteers to share this commitment.  A copy of our school/trust child protection policy can be accessed </w:t>
      </w:r>
      <w:r w:rsidR="004B0B84" w:rsidRPr="00E60719">
        <w:rPr>
          <w:sz w:val="22"/>
          <w:szCs w:val="22"/>
        </w:rPr>
        <w:t xml:space="preserve">on our school/trust website </w:t>
      </w:r>
      <w:hyperlink r:id="rId16" w:history="1">
        <w:r w:rsidR="00A8247A" w:rsidRPr="00CD4E52">
          <w:rPr>
            <w:rStyle w:val="Hyperlink"/>
            <w:sz w:val="22"/>
            <w:szCs w:val="22"/>
          </w:rPr>
          <w:t>Polic</w:t>
        </w:r>
        <w:r w:rsidR="00A8247A">
          <w:rPr>
            <w:rStyle w:val="Hyperlink"/>
            <w:sz w:val="22"/>
            <w:szCs w:val="22"/>
          </w:rPr>
          <w:t>y Page</w:t>
        </w:r>
      </w:hyperlink>
      <w:r w:rsidR="00A8247A">
        <w:rPr>
          <w:color w:val="FF0000"/>
          <w:sz w:val="22"/>
          <w:szCs w:val="22"/>
        </w:rPr>
        <w:t>.</w:t>
      </w:r>
      <w:r w:rsidRPr="00E60719">
        <w:rPr>
          <w:color w:val="FF0000"/>
          <w:sz w:val="22"/>
          <w:szCs w:val="22"/>
        </w:rPr>
        <w:t xml:space="preserve">.  </w:t>
      </w:r>
      <w:r w:rsidRPr="00E60719">
        <w:rPr>
          <w:sz w:val="22"/>
          <w:szCs w:val="22"/>
        </w:rPr>
        <w:t xml:space="preserve">A copy of our Safer Recruitment Policy (including the recruitment of ex-offenders can be accessed </w:t>
      </w:r>
      <w:hyperlink r:id="rId17">
        <w:r w:rsidRPr="009C0ED6">
          <w:rPr>
            <w:rStyle w:val="Hyperlink"/>
            <w:sz w:val="22"/>
            <w:szCs w:val="22"/>
          </w:rPr>
          <w:t>here</w:t>
        </w:r>
      </w:hyperlink>
      <w:r w:rsidR="009C0ED6">
        <w:rPr>
          <w:rStyle w:val="Hyperlink"/>
          <w:sz w:val="22"/>
          <w:szCs w:val="22"/>
        </w:rPr>
        <w:t>.</w:t>
      </w:r>
      <w:r w:rsidRPr="009C0ED6">
        <w:rPr>
          <w:color w:val="FF0000"/>
          <w:sz w:val="22"/>
          <w:szCs w:val="22"/>
        </w:rPr>
        <w:t xml:space="preserve"> </w:t>
      </w:r>
      <w:r w:rsidR="00FA23D6" w:rsidRPr="00E60719">
        <w:rPr>
          <w:b/>
          <w:bCs/>
          <w:color w:val="FF0000"/>
          <w:sz w:val="22"/>
          <w:szCs w:val="22"/>
        </w:rPr>
        <w:t xml:space="preserve"> </w:t>
      </w:r>
      <w:r w:rsidRPr="00E60719">
        <w:rPr>
          <w:sz w:val="22"/>
          <w:szCs w:val="22"/>
        </w:rPr>
        <w:t xml:space="preserve">Printed copies of both can be provided on request.  </w:t>
      </w:r>
    </w:p>
    <w:p w14:paraId="37405655" w14:textId="0D60D405" w:rsidR="00FA0F2D" w:rsidRPr="00E60719" w:rsidRDefault="008306D2" w:rsidP="00F13017">
      <w:pPr>
        <w:pStyle w:val="1bodycopy"/>
      </w:pPr>
      <w:r>
        <w:t xml:space="preserve">Appointment to a </w:t>
      </w:r>
      <w:r w:rsidR="00FA23D6" w:rsidRPr="00E60719">
        <w:t xml:space="preserve">governance role </w:t>
      </w:r>
      <w:r w:rsidR="00FA0F2D" w:rsidRPr="00E60719">
        <w:t xml:space="preserve">will be conditional upon the satisfactory completion of the </w:t>
      </w:r>
      <w:r w:rsidR="00296D58">
        <w:t xml:space="preserve">following </w:t>
      </w:r>
      <w:r w:rsidR="00C54859">
        <w:t xml:space="preserve">recruitment </w:t>
      </w:r>
      <w:r w:rsidR="00FA0F2D" w:rsidRPr="00E60719">
        <w:t>checks.</w:t>
      </w:r>
    </w:p>
    <w:bookmarkEnd w:id="1"/>
    <w:bookmarkEnd w:id="2"/>
    <w:p w14:paraId="7B022895" w14:textId="326CEB5D" w:rsidR="005554B9" w:rsidRDefault="005554B9" w:rsidP="00693978">
      <w:pPr>
        <w:pStyle w:val="Heading"/>
        <w:rPr>
          <w:sz w:val="22"/>
        </w:rPr>
      </w:pPr>
      <w:r>
        <w:t>Eligibility Criteria</w:t>
      </w:r>
    </w:p>
    <w:p w14:paraId="1CDBDF68" w14:textId="7F914E46" w:rsidR="005554B9" w:rsidRPr="00F13017" w:rsidRDefault="005554B9" w:rsidP="00F13017">
      <w:pPr>
        <w:pStyle w:val="1bodycopy"/>
      </w:pPr>
      <w:r w:rsidRPr="00F13017">
        <w:t xml:space="preserve">There are certain criteria that have to be met in order for you to be eligible to be appointed as a governor.   These are set out in </w:t>
      </w:r>
      <w:r w:rsidR="004133B9">
        <w:t xml:space="preserve">the attached Appendix.  </w:t>
      </w:r>
      <w:r w:rsidRPr="00F13017">
        <w:t xml:space="preserve">  </w:t>
      </w:r>
    </w:p>
    <w:p w14:paraId="244AC461" w14:textId="77777777" w:rsidR="000A7033" w:rsidRPr="00C75CEC" w:rsidRDefault="000A7033" w:rsidP="00693978">
      <w:pPr>
        <w:pStyle w:val="Heading"/>
      </w:pPr>
      <w:r w:rsidRPr="00707C0B">
        <w:t>Section 128</w:t>
      </w:r>
      <w:r w:rsidRPr="00C75CEC">
        <w:t xml:space="preserve"> </w:t>
      </w:r>
      <w:r>
        <w:t>c</w:t>
      </w:r>
      <w:r w:rsidRPr="00C75CEC">
        <w:t>heck</w:t>
      </w:r>
    </w:p>
    <w:p w14:paraId="635C73B6" w14:textId="340FCDC3" w:rsidR="000A7033" w:rsidRDefault="000A7033" w:rsidP="00F13017">
      <w:pPr>
        <w:pStyle w:val="1bodycopy"/>
      </w:pPr>
      <w:r w:rsidRPr="00C75CEC">
        <w:t xml:space="preserve">The </w:t>
      </w:r>
      <w:r w:rsidRPr="00253E51">
        <w:rPr>
          <w:shd w:val="clear" w:color="auto" w:fill="FFFFFF" w:themeFill="background1"/>
        </w:rPr>
        <w:t>school</w:t>
      </w:r>
      <w:r w:rsidRPr="00253E51">
        <w:t xml:space="preserve"> </w:t>
      </w:r>
      <w:r w:rsidRPr="00C75CEC">
        <w:t xml:space="preserve">will carry out a </w:t>
      </w:r>
      <w:r w:rsidR="00F13017" w:rsidRPr="00F13017">
        <w:rPr>
          <w:b/>
          <w:bCs/>
        </w:rPr>
        <w:t>S</w:t>
      </w:r>
      <w:r w:rsidRPr="00F13017">
        <w:rPr>
          <w:b/>
          <w:bCs/>
        </w:rPr>
        <w:t>ection 128</w:t>
      </w:r>
      <w:r w:rsidRPr="00C75CEC">
        <w:t xml:space="preserve"> check. A person issued with a </w:t>
      </w:r>
      <w:r w:rsidR="00F13017">
        <w:t>S</w:t>
      </w:r>
      <w:r w:rsidRPr="00C75CEC">
        <w:t>ection 128 direction under the Education and Skills Act 2008 is prohibited or restricted from taking part in the management of a school.</w:t>
      </w:r>
      <w:r>
        <w:t xml:space="preserve">  </w:t>
      </w:r>
      <w:r w:rsidRPr="00C75CEC">
        <w:t xml:space="preserve">This includes </w:t>
      </w:r>
      <w:r>
        <w:t xml:space="preserve">members, </w:t>
      </w:r>
      <w:r w:rsidRPr="00C75CEC">
        <w:t>trustees, and governors on local governing bodies who have been delegated any management responsibilities.</w:t>
      </w:r>
    </w:p>
    <w:p w14:paraId="05D14222" w14:textId="4A4987E4" w:rsidR="003A4FE4" w:rsidRPr="000A71AD" w:rsidRDefault="003A4FE4" w:rsidP="00693978">
      <w:pPr>
        <w:pStyle w:val="Heading"/>
      </w:pPr>
      <w:r w:rsidRPr="000A71AD">
        <w:t xml:space="preserve">Disclosure and Barring </w:t>
      </w:r>
      <w:r w:rsidR="00707C0B">
        <w:t>Service (DBS) checks</w:t>
      </w:r>
      <w:r w:rsidR="00C15D8F">
        <w:t xml:space="preserve"> &amp; </w:t>
      </w:r>
      <w:r w:rsidR="00B74927">
        <w:t xml:space="preserve">relevant </w:t>
      </w:r>
      <w:r w:rsidR="00793CD6">
        <w:t>criminal records information</w:t>
      </w:r>
    </w:p>
    <w:p w14:paraId="47E2C993" w14:textId="7E45B88B" w:rsidR="003A4FE4" w:rsidRPr="00C75CEC" w:rsidRDefault="003A4FE4" w:rsidP="00407D60">
      <w:pPr>
        <w:pStyle w:val="7Tablebodycopy"/>
        <w:spacing w:line="276" w:lineRule="auto"/>
        <w:rPr>
          <w:rFonts w:cs="Arial"/>
          <w:sz w:val="22"/>
          <w:szCs w:val="22"/>
        </w:rPr>
      </w:pPr>
      <w:r w:rsidRPr="00C75CEC">
        <w:rPr>
          <w:rFonts w:cs="Arial"/>
          <w:sz w:val="22"/>
          <w:szCs w:val="22"/>
        </w:rPr>
        <w:t xml:space="preserve">The </w:t>
      </w:r>
      <w:r>
        <w:rPr>
          <w:rFonts w:cs="Arial"/>
          <w:sz w:val="22"/>
          <w:szCs w:val="22"/>
        </w:rPr>
        <w:t>school</w:t>
      </w:r>
      <w:r w:rsidRPr="00C75CEC">
        <w:rPr>
          <w:rFonts w:cs="Arial"/>
          <w:sz w:val="22"/>
          <w:szCs w:val="22"/>
        </w:rPr>
        <w:t xml:space="preserve"> is legally obliged to process an </w:t>
      </w:r>
      <w:r w:rsidRPr="00275B2A">
        <w:rPr>
          <w:rFonts w:cs="Arial"/>
          <w:b/>
          <w:bCs/>
          <w:sz w:val="22"/>
          <w:szCs w:val="22"/>
        </w:rPr>
        <w:t>enhanced Disclosure and Barring Service (DBS)</w:t>
      </w:r>
      <w:r w:rsidRPr="00C75CEC">
        <w:rPr>
          <w:rFonts w:cs="Arial"/>
          <w:sz w:val="22"/>
          <w:szCs w:val="22"/>
        </w:rPr>
        <w:t xml:space="preserve"> check before making appointments to relevant posts. </w:t>
      </w:r>
    </w:p>
    <w:p w14:paraId="79DC12DB" w14:textId="620BCBE0" w:rsidR="00A8233E" w:rsidRDefault="003A4FE4" w:rsidP="00407D60">
      <w:pPr>
        <w:pStyle w:val="7Tablebodycopy"/>
        <w:spacing w:before="120" w:line="276" w:lineRule="auto"/>
        <w:rPr>
          <w:rFonts w:cs="Arial"/>
          <w:sz w:val="22"/>
          <w:szCs w:val="22"/>
        </w:rPr>
      </w:pPr>
      <w:r w:rsidRPr="00C75CEC">
        <w:rPr>
          <w:rFonts w:cs="Arial"/>
          <w:sz w:val="22"/>
          <w:szCs w:val="22"/>
        </w:rPr>
        <w:t>The DBS check will reveal both spent and unspent convictions, cautions, reprimands and final warnings, and any other information held by local police that is considered relevant to the role. Any information that is “protected” under the Rehabilitation of Offenders Act 1974 (Exceptions) Order 1975 will not appear on a DBS certificate.</w:t>
      </w:r>
      <w:r w:rsidR="002728DD">
        <w:rPr>
          <w:rFonts w:cs="Arial"/>
          <w:sz w:val="22"/>
          <w:szCs w:val="22"/>
        </w:rPr>
        <w:t xml:space="preserve"> </w:t>
      </w:r>
    </w:p>
    <w:p w14:paraId="4DADE2D6" w14:textId="77777777" w:rsidR="00577920" w:rsidRPr="00FD5A8C" w:rsidRDefault="00577920" w:rsidP="00577920">
      <w:pPr>
        <w:pStyle w:val="7Tablebodycopy"/>
        <w:spacing w:line="276" w:lineRule="auto"/>
        <w:rPr>
          <w:rFonts w:cs="Arial"/>
          <w:b/>
          <w:bCs/>
          <w:sz w:val="22"/>
          <w:szCs w:val="22"/>
        </w:rPr>
      </w:pPr>
      <w:r w:rsidRPr="001234A2">
        <w:rPr>
          <w:rFonts w:cs="Arial"/>
          <w:b/>
          <w:bCs/>
          <w:sz w:val="22"/>
          <w:szCs w:val="22"/>
        </w:rPr>
        <w:t>Please note:</w:t>
      </w:r>
      <w:r>
        <w:rPr>
          <w:rFonts w:cs="Arial"/>
          <w:sz w:val="22"/>
          <w:szCs w:val="22"/>
        </w:rPr>
        <w:t xml:space="preserve"> </w:t>
      </w:r>
      <w:r w:rsidRPr="00C75CEC">
        <w:rPr>
          <w:rFonts w:cs="Arial"/>
          <w:sz w:val="22"/>
          <w:szCs w:val="22"/>
        </w:rPr>
        <w:t xml:space="preserve">If you </w:t>
      </w:r>
      <w:r>
        <w:rPr>
          <w:rFonts w:cs="Arial"/>
          <w:sz w:val="22"/>
          <w:szCs w:val="22"/>
        </w:rPr>
        <w:t xml:space="preserve">volunteer in school alongside your governance role, we will deal with your appointment separately.  Although many of the safer recruitment checks will serve for both appointments, if you </w:t>
      </w:r>
      <w:r w:rsidRPr="00C75CEC">
        <w:rPr>
          <w:rFonts w:cs="Arial"/>
          <w:sz w:val="22"/>
          <w:szCs w:val="22"/>
        </w:rPr>
        <w:t xml:space="preserve">are going to be involved in </w:t>
      </w:r>
      <w:hyperlink r:id="rId18" w:history="1">
        <w:r w:rsidRPr="00C70371">
          <w:rPr>
            <w:rStyle w:val="Hyperlink"/>
            <w:sz w:val="22"/>
            <w:szCs w:val="22"/>
          </w:rPr>
          <w:t>regulated activity</w:t>
        </w:r>
      </w:hyperlink>
      <w:r>
        <w:rPr>
          <w:rStyle w:val="FootnoteReference"/>
          <w:rFonts w:cs="Arial"/>
          <w:sz w:val="22"/>
          <w:szCs w:val="22"/>
        </w:rPr>
        <w:footnoteReference w:id="2"/>
      </w:r>
      <w:r w:rsidRPr="00C75CEC">
        <w:rPr>
          <w:rFonts w:cs="Arial"/>
          <w:sz w:val="22"/>
          <w:szCs w:val="22"/>
        </w:rPr>
        <w:t xml:space="preserve">, the DBS check will </w:t>
      </w:r>
      <w:r>
        <w:rPr>
          <w:rFonts w:cs="Arial"/>
          <w:sz w:val="22"/>
          <w:szCs w:val="22"/>
        </w:rPr>
        <w:t xml:space="preserve">also need to </w:t>
      </w:r>
      <w:r w:rsidRPr="00C75CEC">
        <w:rPr>
          <w:rFonts w:cs="Arial"/>
          <w:sz w:val="22"/>
          <w:szCs w:val="22"/>
        </w:rPr>
        <w:t xml:space="preserve">include a </w:t>
      </w:r>
      <w:r>
        <w:rPr>
          <w:rFonts w:cs="Arial"/>
          <w:sz w:val="22"/>
          <w:szCs w:val="22"/>
        </w:rPr>
        <w:t xml:space="preserve">children’s </w:t>
      </w:r>
      <w:r w:rsidRPr="00FD5A8C">
        <w:rPr>
          <w:rFonts w:cs="Arial"/>
          <w:b/>
          <w:bCs/>
          <w:sz w:val="22"/>
          <w:szCs w:val="22"/>
        </w:rPr>
        <w:t>barred list check.</w:t>
      </w:r>
    </w:p>
    <w:p w14:paraId="74011709" w14:textId="164C5AEF" w:rsidR="00541FCB" w:rsidRDefault="003A4FE4" w:rsidP="00407D60">
      <w:pPr>
        <w:pStyle w:val="7Tablebodycopy"/>
        <w:spacing w:line="276" w:lineRule="auto"/>
        <w:rPr>
          <w:rFonts w:cs="Arial"/>
          <w:sz w:val="22"/>
          <w:szCs w:val="22"/>
          <w:lang w:val="en-GB"/>
        </w:rPr>
      </w:pPr>
      <w:r w:rsidRPr="00C75CEC">
        <w:rPr>
          <w:rFonts w:cs="Arial"/>
          <w:sz w:val="22"/>
          <w:szCs w:val="22"/>
        </w:rPr>
        <w:t xml:space="preserve">Any data processed as part of the DBS check will be processed in accordance with data protection regulations and the </w:t>
      </w:r>
      <w:r w:rsidR="00031BAD">
        <w:rPr>
          <w:rFonts w:cs="Arial"/>
          <w:sz w:val="22"/>
          <w:szCs w:val="22"/>
        </w:rPr>
        <w:t>ONE</w:t>
      </w:r>
      <w:r w:rsidRPr="00C75CEC">
        <w:rPr>
          <w:rFonts w:cs="Arial"/>
          <w:sz w:val="22"/>
          <w:szCs w:val="22"/>
        </w:rPr>
        <w:t xml:space="preserve"> Academy Trust privacy notice. </w:t>
      </w:r>
      <w:r w:rsidR="00657BBF">
        <w:rPr>
          <w:rFonts w:cs="Arial"/>
          <w:sz w:val="22"/>
          <w:szCs w:val="22"/>
        </w:rPr>
        <w:t xml:space="preserve"> </w:t>
      </w:r>
    </w:p>
    <w:p w14:paraId="3CAE9F62" w14:textId="78F8988B" w:rsidR="003A4FE4" w:rsidRDefault="003A4FE4" w:rsidP="00407D60">
      <w:pPr>
        <w:pStyle w:val="7Tablebodycopy"/>
        <w:spacing w:line="276" w:lineRule="auto"/>
        <w:rPr>
          <w:rFonts w:cs="Arial"/>
          <w:sz w:val="22"/>
          <w:szCs w:val="22"/>
          <w:lang w:val="en-GB"/>
        </w:rPr>
      </w:pPr>
      <w:r w:rsidRPr="00C75CEC">
        <w:rPr>
          <w:rFonts w:cs="Arial"/>
          <w:sz w:val="22"/>
          <w:szCs w:val="22"/>
          <w:lang w:val="en-GB"/>
        </w:rPr>
        <w:t>Any convictions listed on a DBS check will be considered on a case-by-case basis.</w:t>
      </w:r>
    </w:p>
    <w:p w14:paraId="3BDD1ED1" w14:textId="7AE0263A" w:rsidR="00FD5A8C" w:rsidRDefault="00657BBF" w:rsidP="00C6533E">
      <w:pPr>
        <w:pStyle w:val="1bodycopy"/>
      </w:pPr>
      <w:r w:rsidRPr="00032308">
        <w:t>Candidates w</w:t>
      </w:r>
      <w:r w:rsidR="00FD5A8C" w:rsidRPr="00032308">
        <w:t>ill be asked for a self-declaration of relevant criminal records information</w:t>
      </w:r>
      <w:r w:rsidRPr="00032308">
        <w:t xml:space="preserve"> as part of </w:t>
      </w:r>
      <w:r w:rsidR="00D031AE" w:rsidRPr="00032308">
        <w:t xml:space="preserve">the </w:t>
      </w:r>
      <w:r w:rsidRPr="00032308">
        <w:t>safer recruitment</w:t>
      </w:r>
      <w:r w:rsidR="00D031AE" w:rsidRPr="00032308">
        <w:t xml:space="preserve"> checks.  </w:t>
      </w:r>
      <w:r w:rsidR="00FD5A8C" w:rsidRPr="00032308">
        <w:t xml:space="preserve">Please see our policy statement on the Rehabilitation of Ex-Offenders regarding which offences you are required to disclose (available on our website </w:t>
      </w:r>
      <w:hyperlink r:id="rId19" w:history="1">
        <w:r w:rsidR="00FD5A8C" w:rsidRPr="00032308">
          <w:rPr>
            <w:rStyle w:val="Hyperlink"/>
            <w:b/>
          </w:rPr>
          <w:t>here)</w:t>
        </w:r>
      </w:hyperlink>
      <w:r w:rsidR="00FD5A8C" w:rsidRPr="00032308">
        <w:t xml:space="preserve">.  Any convictions that are self-disclosed or listed on a DBS check will be considered on a case-by-case basis.  </w:t>
      </w:r>
      <w:r w:rsidR="00FD5A8C" w:rsidRPr="00370DC0">
        <w:rPr>
          <w:color w:val="auto"/>
        </w:rPr>
        <w:t>A</w:t>
      </w:r>
      <w:r w:rsidR="00BA4339">
        <w:t>ny a</w:t>
      </w:r>
      <w:r w:rsidR="00254A58" w:rsidRPr="00370DC0">
        <w:rPr>
          <w:color w:val="auto"/>
        </w:rPr>
        <w:t>rrest</w:t>
      </w:r>
      <w:r w:rsidR="00BA4339">
        <w:t>s</w:t>
      </w:r>
      <w:r w:rsidR="00C6533E">
        <w:t xml:space="preserve"> or </w:t>
      </w:r>
      <w:r w:rsidR="00254A58" w:rsidRPr="00370DC0">
        <w:rPr>
          <w:color w:val="auto"/>
        </w:rPr>
        <w:t xml:space="preserve">charges, convictions, cautions, court orders, reprimands </w:t>
      </w:r>
      <w:r w:rsidR="00370DC0">
        <w:t xml:space="preserve">or </w:t>
      </w:r>
      <w:r w:rsidR="00254A58" w:rsidRPr="00370DC0">
        <w:rPr>
          <w:color w:val="auto"/>
        </w:rPr>
        <w:t xml:space="preserve">warnings </w:t>
      </w:r>
      <w:r w:rsidR="00FD5A8C" w:rsidRPr="00032308">
        <w:t xml:space="preserve">will not automatically disqualify you from consideration. An offence will only be taken into consideration if it would make you unsuitable for the type of work you are applying for. However, offences relating to children may make you unsuitable since this is a “regulated position” under the Criminal Justice &amp; Courts Services Act 2000. </w:t>
      </w:r>
    </w:p>
    <w:p w14:paraId="1105017D" w14:textId="77777777" w:rsidR="005D72DF" w:rsidRDefault="005D72DF" w:rsidP="00693978">
      <w:pPr>
        <w:pStyle w:val="Heading"/>
      </w:pPr>
      <w:r>
        <w:t xml:space="preserve">Time spent living and/or working overseas </w:t>
      </w:r>
    </w:p>
    <w:p w14:paraId="3A7F8D68" w14:textId="4ABB91B5" w:rsidR="00A8233E" w:rsidRDefault="00A8233E" w:rsidP="00275B2A">
      <w:pPr>
        <w:pStyle w:val="7Tablebodycopy"/>
        <w:rPr>
          <w:rFonts w:cs="Arial"/>
          <w:sz w:val="22"/>
          <w:szCs w:val="22"/>
          <w:lang w:val="en-GB"/>
        </w:rPr>
      </w:pPr>
      <w:r w:rsidRPr="00C75CEC">
        <w:rPr>
          <w:rFonts w:cs="Arial"/>
          <w:b/>
          <w:sz w:val="22"/>
          <w:szCs w:val="22"/>
        </w:rPr>
        <w:t>Have you lived or worked outside of the UK</w:t>
      </w:r>
      <w:r w:rsidR="006A044B">
        <w:rPr>
          <w:rFonts w:cs="Arial"/>
          <w:b/>
          <w:sz w:val="22"/>
          <w:szCs w:val="22"/>
        </w:rPr>
        <w:t xml:space="preserve"> since the age of 16</w:t>
      </w:r>
      <w:r w:rsidR="009A482E">
        <w:rPr>
          <w:rFonts w:cs="Arial"/>
          <w:b/>
          <w:sz w:val="22"/>
          <w:szCs w:val="22"/>
        </w:rPr>
        <w:t xml:space="preserve"> </w:t>
      </w:r>
      <w:r w:rsidR="006A044B">
        <w:rPr>
          <w:rFonts w:cs="Arial"/>
          <w:b/>
          <w:sz w:val="22"/>
          <w:szCs w:val="22"/>
        </w:rPr>
        <w:t xml:space="preserve">years? </w:t>
      </w:r>
      <w:r w:rsidRPr="00C75CEC">
        <w:rPr>
          <w:rFonts w:cs="Arial"/>
          <w:sz w:val="22"/>
          <w:szCs w:val="22"/>
        </w:rPr>
        <w:t xml:space="preserve"> </w:t>
      </w:r>
      <w:r w:rsidRPr="00C75CEC">
        <w:rPr>
          <w:rFonts w:eastAsia="MS Gothic" w:hAnsi="MS Gothic" w:cs="Arial"/>
          <w:sz w:val="36"/>
          <w:szCs w:val="36"/>
          <w:lang w:val="en-GB"/>
        </w:rPr>
        <w:t>☐</w:t>
      </w:r>
      <w:r w:rsidRPr="00C75CEC">
        <w:rPr>
          <w:rFonts w:cs="Arial"/>
          <w:sz w:val="22"/>
          <w:szCs w:val="22"/>
          <w:lang w:val="en-GB"/>
        </w:rPr>
        <w:t>Yes</w:t>
      </w:r>
      <w:r w:rsidRPr="00C75CEC">
        <w:rPr>
          <w:rFonts w:cs="Arial"/>
          <w:sz w:val="22"/>
          <w:szCs w:val="22"/>
          <w:lang w:val="en-GB"/>
        </w:rPr>
        <w:tab/>
      </w:r>
      <w:r w:rsidRPr="00C75CEC">
        <w:rPr>
          <w:rFonts w:eastAsia="MS Gothic" w:hAnsi="MS Gothic" w:cs="Arial"/>
          <w:sz w:val="36"/>
          <w:szCs w:val="36"/>
          <w:lang w:val="en-GB"/>
        </w:rPr>
        <w:t>☐</w:t>
      </w:r>
      <w:r w:rsidRPr="00C75CEC">
        <w:rPr>
          <w:rFonts w:cs="Arial"/>
          <w:sz w:val="22"/>
          <w:szCs w:val="22"/>
          <w:lang w:val="en-GB"/>
        </w:rPr>
        <w:t>No</w:t>
      </w:r>
      <w:r w:rsidRPr="00C75CEC">
        <w:rPr>
          <w:rFonts w:cs="Arial"/>
          <w:sz w:val="22"/>
          <w:szCs w:val="22"/>
          <w:lang w:val="en-GB"/>
        </w:rPr>
        <w:tab/>
      </w:r>
    </w:p>
    <w:p w14:paraId="7CD93B2B" w14:textId="7054DF3D" w:rsidR="003A4FE4" w:rsidRDefault="001866A1" w:rsidP="002E0E77">
      <w:pPr>
        <w:pStyle w:val="1bodycopy"/>
      </w:pPr>
      <w:r w:rsidRPr="006A044B">
        <w:t>If you’ve lived or worked outside of the UK for a continuous period of 3 months or more since the age of 16 years the school/trust may require additional information to comply with ‘safer recruitment’ requirements</w:t>
      </w:r>
      <w:r w:rsidR="002E0E77">
        <w:t xml:space="preserve">.  </w:t>
      </w:r>
    </w:p>
    <w:p w14:paraId="34BFE240" w14:textId="77777777" w:rsidR="003A4FE4" w:rsidRPr="00FA7CE0" w:rsidRDefault="003A4FE4" w:rsidP="00693978">
      <w:pPr>
        <w:pStyle w:val="Heading"/>
      </w:pPr>
      <w:r w:rsidRPr="00FA7CE0">
        <w:t>Right to work in the UK and other checks</w:t>
      </w:r>
    </w:p>
    <w:p w14:paraId="40576E04" w14:textId="77777777" w:rsidR="003A4FE4" w:rsidRDefault="003A4FE4" w:rsidP="00F13017">
      <w:pPr>
        <w:pStyle w:val="1bodycopy"/>
      </w:pPr>
      <w:r w:rsidRPr="00253E51">
        <w:t xml:space="preserve">The trust </w:t>
      </w:r>
      <w:r w:rsidR="00A868D6">
        <w:t xml:space="preserve">or school </w:t>
      </w:r>
      <w:r w:rsidRPr="00253E51">
        <w:t>will carry out checks to confirm your right to work in the UK, and any other checks deemed necessary where you have lived or worked outside of the UK.</w:t>
      </w:r>
    </w:p>
    <w:p w14:paraId="2F75FC66" w14:textId="77777777" w:rsidR="00C905C4" w:rsidRPr="00693978" w:rsidRDefault="00C905C4" w:rsidP="00693978">
      <w:pPr>
        <w:pStyle w:val="Heading"/>
      </w:pPr>
      <w:r w:rsidRPr="00693978">
        <w:t>Online searches</w:t>
      </w:r>
    </w:p>
    <w:p w14:paraId="5C609E1C" w14:textId="29E2B48F" w:rsidR="00C905C4" w:rsidRDefault="00C905C4" w:rsidP="00693978">
      <w:pPr>
        <w:pStyle w:val="1bodycopy"/>
      </w:pPr>
      <w:r w:rsidRPr="00B94A0C">
        <w:t xml:space="preserve">We conduct online searches </w:t>
      </w:r>
      <w:r>
        <w:t xml:space="preserve">on prospective volunteers </w:t>
      </w:r>
      <w:r w:rsidRPr="00B94A0C">
        <w:t>as part of our due diligence checks</w:t>
      </w:r>
      <w:r>
        <w:t>.</w:t>
      </w:r>
    </w:p>
    <w:p w14:paraId="55C2F25A" w14:textId="77777777" w:rsidR="00FF34D1" w:rsidRPr="00E56135" w:rsidRDefault="00FF34D1" w:rsidP="00693978">
      <w:pPr>
        <w:pStyle w:val="Heading"/>
      </w:pPr>
      <w:r w:rsidRPr="00E56135">
        <w:t xml:space="preserve">Data Protection Notice:  </w:t>
      </w:r>
    </w:p>
    <w:p w14:paraId="32D84674" w14:textId="79A796C0" w:rsidR="00FF34D1" w:rsidRPr="00A9362A" w:rsidRDefault="00FF34D1" w:rsidP="005034B1">
      <w:pPr>
        <w:pStyle w:val="1bodycopy"/>
      </w:pPr>
      <w:r w:rsidRPr="00A9362A">
        <w:t xml:space="preserve">Throughout this form, we ask for some personal data about you. In compliance with the Data Protection Act 2018 and UK GDPR, the ONE Academy Trust privacy notice details the purpose for which we are processing the data we have asked you to provide on this application form. You’ll find more information on how we use your personal data in our privacy notice for volunteers which you can access on the ONE Academy Trust website </w:t>
      </w:r>
      <w:hyperlink r:id="rId20" w:history="1">
        <w:r w:rsidRPr="00B00093">
          <w:rPr>
            <w:rStyle w:val="Hyperlink"/>
          </w:rPr>
          <w:t>here</w:t>
        </w:r>
      </w:hyperlink>
      <w:r w:rsidRPr="00A9362A">
        <w:t xml:space="preserve">.  The privacy notice also explains how to contact us if you wish to raise a concern about how we have collected and processed the information you have provided on this form.  The information you have provided on this form will be retained in accordance with our data retention policy.  </w:t>
      </w:r>
    </w:p>
    <w:p w14:paraId="2E13AF3A" w14:textId="77777777" w:rsidR="00FF34D1" w:rsidRPr="00A9362A" w:rsidRDefault="00FF34D1" w:rsidP="005034B1">
      <w:pPr>
        <w:pStyle w:val="1bodycopy"/>
      </w:pPr>
      <w:r w:rsidRPr="00A9362A">
        <w:t xml:space="preserve">This application form will be kept strictly confidential to those entitled to see the information.  It may be photocopied and/or may be transmitted electronically for use by those entitled to review the information as part of the recruitment process. </w:t>
      </w:r>
    </w:p>
    <w:p w14:paraId="12B13F5C" w14:textId="77777777" w:rsidR="00DB6B56" w:rsidRPr="00DB6B56" w:rsidRDefault="00DB6B56" w:rsidP="005034B1">
      <w:pPr>
        <w:pStyle w:val="Heading"/>
      </w:pPr>
      <w:bookmarkStart w:id="3" w:name="_Hlk148697244"/>
      <w:r w:rsidRPr="00DB6B56">
        <w:t xml:space="preserve">Conflicts of </w:t>
      </w:r>
      <w:r w:rsidR="00B67233">
        <w:t>i</w:t>
      </w:r>
      <w:r w:rsidRPr="00DB6B56">
        <w:t>nterest</w:t>
      </w:r>
    </w:p>
    <w:p w14:paraId="34D85C74" w14:textId="77777777" w:rsidR="00DB6B56" w:rsidRDefault="00DB6B56" w:rsidP="00F13017">
      <w:pPr>
        <w:pStyle w:val="1bodycopy"/>
      </w:pPr>
      <w:r>
        <w:t xml:space="preserve">As part of the appointment process you will be required to declare any potential conflicts of </w:t>
      </w:r>
      <w:r w:rsidR="00B67233">
        <w:t>interest</w:t>
      </w:r>
      <w:r w:rsidR="00A868D6">
        <w:t xml:space="preserve"> and these will be published</w:t>
      </w:r>
      <w:r w:rsidR="00B67233">
        <w:t>.</w:t>
      </w:r>
      <w:r>
        <w:t xml:space="preserve"> </w:t>
      </w:r>
    </w:p>
    <w:p w14:paraId="6FF82F92" w14:textId="77777777" w:rsidR="00B976B2" w:rsidRDefault="00B976B2" w:rsidP="00F13017">
      <w:pPr>
        <w:pStyle w:val="1bodycopy"/>
        <w:sectPr w:rsidR="00B976B2" w:rsidSect="00CD6785">
          <w:pgSz w:w="11900" w:h="16840"/>
          <w:pgMar w:top="964" w:right="851" w:bottom="851" w:left="851" w:header="340" w:footer="227" w:gutter="0"/>
          <w:pgNumType w:start="1"/>
          <w:cols w:space="708"/>
          <w:titlePg/>
          <w:docGrid w:linePitch="360"/>
        </w:sectPr>
      </w:pPr>
    </w:p>
    <w:bookmarkEnd w:id="3"/>
    <w:p w14:paraId="6B5F922C" w14:textId="77777777" w:rsidR="003A4FE4" w:rsidRPr="003A4FE4" w:rsidRDefault="003A4FE4" w:rsidP="003E6234">
      <w:pPr>
        <w:pStyle w:val="2Subheadpink"/>
        <w:shd w:val="clear" w:color="auto" w:fill="CCC0D9" w:themeFill="accent4" w:themeFillTint="66"/>
        <w:spacing w:line="240" w:lineRule="auto"/>
        <w:rPr>
          <w:color w:val="auto"/>
          <w:sz w:val="24"/>
          <w:szCs w:val="24"/>
        </w:rPr>
      </w:pPr>
      <w:r w:rsidRPr="003A4FE4">
        <w:rPr>
          <w:color w:val="auto"/>
          <w:sz w:val="24"/>
          <w:szCs w:val="24"/>
        </w:rPr>
        <w:t>Declaration</w:t>
      </w:r>
    </w:p>
    <w:p w14:paraId="4C779F7D" w14:textId="77777777" w:rsidR="00206125" w:rsidRPr="00707C0B" w:rsidRDefault="00206125" w:rsidP="003B7284">
      <w:pPr>
        <w:rPr>
          <w:rFonts w:cs="Arial"/>
          <w:b/>
          <w:sz w:val="24"/>
        </w:rPr>
      </w:pPr>
      <w:r w:rsidRPr="00707C0B">
        <w:rPr>
          <w:rFonts w:cs="Arial"/>
          <w:b/>
          <w:sz w:val="24"/>
        </w:rPr>
        <w:t>I wish to submit my nomination for the election of parent govern</w:t>
      </w:r>
      <w:r w:rsidR="00DD1B45" w:rsidRPr="00707C0B">
        <w:rPr>
          <w:rFonts w:cs="Arial"/>
          <w:b/>
          <w:sz w:val="24"/>
        </w:rPr>
        <w:t xml:space="preserve">or. </w:t>
      </w:r>
    </w:p>
    <w:p w14:paraId="242E61D8" w14:textId="77777777" w:rsidR="00B67233" w:rsidRDefault="00B67233" w:rsidP="003B7284">
      <w:pPr>
        <w:rPr>
          <w:rFonts w:cs="Arial"/>
          <w:sz w:val="22"/>
          <w:szCs w:val="22"/>
        </w:rPr>
      </w:pPr>
    </w:p>
    <w:p w14:paraId="226C505F" w14:textId="77777777" w:rsidR="00DD1B45" w:rsidRDefault="00206125" w:rsidP="003B7284">
      <w:pPr>
        <w:rPr>
          <w:rFonts w:cs="Arial"/>
          <w:sz w:val="22"/>
          <w:szCs w:val="22"/>
        </w:rPr>
      </w:pPr>
      <w:r w:rsidRPr="00DD1B45">
        <w:rPr>
          <w:rFonts w:cs="Arial"/>
          <w:sz w:val="22"/>
          <w:szCs w:val="22"/>
        </w:rPr>
        <w:t>I confirm</w:t>
      </w:r>
      <w:r w:rsidR="00DD1B45">
        <w:rPr>
          <w:rFonts w:cs="Arial"/>
          <w:sz w:val="22"/>
          <w:szCs w:val="22"/>
        </w:rPr>
        <w:t>:</w:t>
      </w:r>
    </w:p>
    <w:p w14:paraId="30540921" w14:textId="77777777" w:rsidR="0051727D" w:rsidRPr="00DD1B45" w:rsidRDefault="00DD1B45" w:rsidP="003B7284">
      <w:pPr>
        <w:pStyle w:val="ListParagraph"/>
        <w:numPr>
          <w:ilvl w:val="0"/>
          <w:numId w:val="13"/>
        </w:numPr>
        <w:spacing w:before="120"/>
        <w:ind w:left="828" w:hanging="414"/>
        <w:contextualSpacing w:val="0"/>
        <w:rPr>
          <w:rFonts w:cs="Arial"/>
          <w:sz w:val="22"/>
          <w:szCs w:val="22"/>
        </w:rPr>
      </w:pPr>
      <w:r w:rsidRPr="00DD1B45">
        <w:rPr>
          <w:sz w:val="22"/>
          <w:szCs w:val="22"/>
        </w:rPr>
        <w:t>that I am a parent</w:t>
      </w:r>
      <w:r w:rsidR="00B97A7F">
        <w:rPr>
          <w:sz w:val="22"/>
          <w:szCs w:val="22"/>
        </w:rPr>
        <w:t xml:space="preserve"> or </w:t>
      </w:r>
      <w:r w:rsidRPr="00DD1B45">
        <w:rPr>
          <w:sz w:val="22"/>
          <w:szCs w:val="22"/>
        </w:rPr>
        <w:t>exercising parental responsibility</w:t>
      </w:r>
      <w:r w:rsidR="00B97A7F">
        <w:rPr>
          <w:sz w:val="22"/>
          <w:szCs w:val="22"/>
        </w:rPr>
        <w:t xml:space="preserve"> of </w:t>
      </w:r>
      <w:r w:rsidRPr="00DD1B45">
        <w:rPr>
          <w:sz w:val="22"/>
          <w:szCs w:val="22"/>
        </w:rPr>
        <w:t>a registered pupil at the school</w:t>
      </w:r>
    </w:p>
    <w:p w14:paraId="22EF0ECE" w14:textId="7C94A89C" w:rsidR="001F620A" w:rsidRDefault="00206125" w:rsidP="003B7284">
      <w:pPr>
        <w:pStyle w:val="ListParagraph"/>
        <w:numPr>
          <w:ilvl w:val="0"/>
          <w:numId w:val="13"/>
        </w:numPr>
        <w:spacing w:before="120"/>
        <w:ind w:left="828" w:hanging="414"/>
        <w:contextualSpacing w:val="0"/>
        <w:rPr>
          <w:rFonts w:cs="Arial"/>
          <w:sz w:val="22"/>
          <w:szCs w:val="22"/>
        </w:rPr>
      </w:pPr>
      <w:r w:rsidRPr="00DD1B45">
        <w:rPr>
          <w:rFonts w:cs="Arial"/>
          <w:sz w:val="22"/>
          <w:szCs w:val="22"/>
        </w:rPr>
        <w:t xml:space="preserve">that I am not disqualified from holding office for any of the reasons set out in the </w:t>
      </w:r>
      <w:r w:rsidR="00DD1B45">
        <w:rPr>
          <w:rFonts w:cs="Arial"/>
          <w:sz w:val="22"/>
          <w:szCs w:val="22"/>
        </w:rPr>
        <w:t xml:space="preserve">Governor </w:t>
      </w:r>
      <w:r w:rsidR="00B976B2">
        <w:rPr>
          <w:rFonts w:cs="Arial"/>
          <w:sz w:val="22"/>
          <w:szCs w:val="22"/>
        </w:rPr>
        <w:t xml:space="preserve">Declaration of </w:t>
      </w:r>
      <w:r w:rsidR="00CC2DD9" w:rsidRPr="00DD1B45">
        <w:rPr>
          <w:rFonts w:cs="Arial"/>
          <w:sz w:val="22"/>
          <w:szCs w:val="22"/>
        </w:rPr>
        <w:t xml:space="preserve">Eligibility </w:t>
      </w:r>
      <w:r w:rsidR="004B0CFC">
        <w:rPr>
          <w:rFonts w:cs="Arial"/>
          <w:sz w:val="22"/>
          <w:szCs w:val="22"/>
        </w:rPr>
        <w:t xml:space="preserve">(overleaf) </w:t>
      </w:r>
    </w:p>
    <w:p w14:paraId="4817CA2E" w14:textId="34935C42" w:rsidR="001F620A" w:rsidRDefault="001F620A" w:rsidP="003B7284">
      <w:pPr>
        <w:pStyle w:val="ListParagraph"/>
        <w:numPr>
          <w:ilvl w:val="0"/>
          <w:numId w:val="13"/>
        </w:numPr>
        <w:spacing w:before="120"/>
        <w:ind w:left="828" w:hanging="414"/>
        <w:contextualSpacing w:val="0"/>
        <w:rPr>
          <w:rFonts w:cs="Arial"/>
          <w:sz w:val="22"/>
          <w:szCs w:val="22"/>
        </w:rPr>
      </w:pPr>
      <w:r>
        <w:rPr>
          <w:rFonts w:cs="Arial"/>
          <w:sz w:val="22"/>
          <w:szCs w:val="22"/>
        </w:rPr>
        <w:t xml:space="preserve">that in the </w:t>
      </w:r>
      <w:r w:rsidRPr="002F757D">
        <w:rPr>
          <w:sz w:val="22"/>
          <w:szCs w:val="22"/>
        </w:rPr>
        <w:t>event</w:t>
      </w:r>
      <w:r>
        <w:rPr>
          <w:sz w:val="22"/>
          <w:szCs w:val="22"/>
        </w:rPr>
        <w:t xml:space="preserve"> that I am appointed to the governing body, I will notify the clerk to the governing body immediately should I become disqualified during my term of office.  I understand that it is an offence to serve as a school governor </w:t>
      </w:r>
      <w:r w:rsidR="004B0CFC">
        <w:rPr>
          <w:sz w:val="22"/>
          <w:szCs w:val="22"/>
        </w:rPr>
        <w:t>w</w:t>
      </w:r>
      <w:r>
        <w:rPr>
          <w:sz w:val="22"/>
          <w:szCs w:val="22"/>
        </w:rPr>
        <w:t>hilst disqualified</w:t>
      </w:r>
    </w:p>
    <w:p w14:paraId="53B41C47" w14:textId="77777777" w:rsidR="0051727D" w:rsidRPr="00DD1B45" w:rsidRDefault="0051727D" w:rsidP="003B7284">
      <w:pPr>
        <w:rPr>
          <w:rFonts w:cs="Arial"/>
          <w:sz w:val="22"/>
          <w:szCs w:val="22"/>
        </w:rPr>
      </w:pPr>
    </w:p>
    <w:p w14:paraId="3FADBA44" w14:textId="77777777" w:rsidR="00A8233E" w:rsidRPr="00CC7A4B" w:rsidRDefault="00A8233E" w:rsidP="00A8233E">
      <w:pPr>
        <w:pStyle w:val="DefaultText"/>
        <w:rPr>
          <w:rFonts w:ascii="Arial" w:hAnsi="Arial" w:cs="Arial"/>
          <w:i/>
          <w:iCs/>
          <w:sz w:val="22"/>
          <w:szCs w:val="22"/>
        </w:rPr>
      </w:pPr>
      <w:r w:rsidRPr="00CC7A4B">
        <w:rPr>
          <w:rFonts w:ascii="Arial" w:hAnsi="Arial" w:cs="Arial"/>
          <w:i/>
          <w:iCs/>
          <w:sz w:val="22"/>
          <w:szCs w:val="22"/>
        </w:rPr>
        <w:t xml:space="preserve">If there are more nominations than vacancies and a secret ballot is needed, you will be contacted to confirm if you are willing </w:t>
      </w:r>
      <w:r w:rsidRPr="00CC7A4B">
        <w:rPr>
          <w:rFonts w:ascii="Arial" w:hAnsi="Arial" w:cs="Arial"/>
          <w:i/>
          <w:iCs/>
          <w:sz w:val="22"/>
          <w:szCs w:val="22"/>
          <w:lang w:val="en-US"/>
        </w:rPr>
        <w:t xml:space="preserve">to stand for election and </w:t>
      </w:r>
      <w:r w:rsidRPr="00CC7A4B">
        <w:rPr>
          <w:rFonts w:ascii="Arial" w:hAnsi="Arial" w:cs="Arial"/>
          <w:i/>
          <w:iCs/>
          <w:sz w:val="22"/>
          <w:szCs w:val="22"/>
        </w:rPr>
        <w:t xml:space="preserve">for your personal statement to be copied and sent to the other parents at the school with the ballot papers.  Your name will not be shared for ballot purposes.       </w:t>
      </w:r>
    </w:p>
    <w:p w14:paraId="06CFA0D1" w14:textId="77777777" w:rsidR="00DD1B45" w:rsidRPr="00CC7A4B" w:rsidRDefault="00DD1B45" w:rsidP="003B7284">
      <w:pPr>
        <w:pStyle w:val="DefaultText"/>
        <w:rPr>
          <w:rFonts w:ascii="Arial" w:hAnsi="Arial" w:cs="Arial"/>
          <w:i/>
          <w:iCs/>
          <w:sz w:val="22"/>
          <w:szCs w:val="22"/>
        </w:rPr>
      </w:pPr>
    </w:p>
    <w:p w14:paraId="7116BDDF" w14:textId="77777777" w:rsidR="00C04484" w:rsidRDefault="00C04484" w:rsidP="003B7284">
      <w:pPr>
        <w:pStyle w:val="Sub-heading"/>
        <w:spacing w:after="0"/>
        <w:rPr>
          <w:b w:val="0"/>
          <w:sz w:val="22"/>
          <w:szCs w:val="22"/>
        </w:rPr>
      </w:pPr>
      <w:r w:rsidRPr="00E65DFA">
        <w:rPr>
          <w:b w:val="0"/>
          <w:sz w:val="22"/>
          <w:szCs w:val="22"/>
        </w:rPr>
        <w:t xml:space="preserve">I understand that, if elected, </w:t>
      </w:r>
      <w:r>
        <w:rPr>
          <w:b w:val="0"/>
          <w:sz w:val="22"/>
          <w:szCs w:val="22"/>
        </w:rPr>
        <w:t>my appointment will be subject to:</w:t>
      </w:r>
    </w:p>
    <w:p w14:paraId="107EFD37" w14:textId="0E67FCD9" w:rsidR="00C04484" w:rsidRDefault="0056203E" w:rsidP="003B7284">
      <w:pPr>
        <w:pStyle w:val="Sub-heading"/>
        <w:numPr>
          <w:ilvl w:val="0"/>
          <w:numId w:val="14"/>
        </w:numPr>
        <w:spacing w:before="120" w:after="0"/>
        <w:ind w:left="714" w:hanging="357"/>
        <w:rPr>
          <w:b w:val="0"/>
          <w:sz w:val="22"/>
          <w:szCs w:val="22"/>
        </w:rPr>
      </w:pPr>
      <w:r>
        <w:rPr>
          <w:b w:val="0"/>
          <w:sz w:val="22"/>
          <w:szCs w:val="22"/>
        </w:rPr>
        <w:t>A</w:t>
      </w:r>
      <w:r w:rsidR="00C04484">
        <w:rPr>
          <w:b w:val="0"/>
          <w:sz w:val="22"/>
          <w:szCs w:val="22"/>
        </w:rPr>
        <w:t xml:space="preserve"> signed</w:t>
      </w:r>
      <w:r w:rsidR="00C04484" w:rsidRPr="00E65DFA">
        <w:rPr>
          <w:b w:val="0"/>
          <w:sz w:val="22"/>
          <w:szCs w:val="22"/>
        </w:rPr>
        <w:t xml:space="preserve"> declaration of eligibility</w:t>
      </w:r>
      <w:r w:rsidR="00C04484">
        <w:rPr>
          <w:b w:val="0"/>
          <w:sz w:val="22"/>
          <w:szCs w:val="22"/>
        </w:rPr>
        <w:t xml:space="preserve"> and confirmation that I am not disqualified from serving as a governor</w:t>
      </w:r>
    </w:p>
    <w:p w14:paraId="72C4DB5A" w14:textId="4CE81572" w:rsidR="00C04484" w:rsidRDefault="0056203E" w:rsidP="003B7284">
      <w:pPr>
        <w:pStyle w:val="Sub-heading"/>
        <w:numPr>
          <w:ilvl w:val="0"/>
          <w:numId w:val="14"/>
        </w:numPr>
        <w:spacing w:before="120" w:after="0"/>
        <w:ind w:left="714" w:hanging="357"/>
        <w:rPr>
          <w:b w:val="0"/>
          <w:sz w:val="22"/>
          <w:szCs w:val="22"/>
        </w:rPr>
      </w:pPr>
      <w:r>
        <w:rPr>
          <w:b w:val="0"/>
          <w:sz w:val="22"/>
          <w:szCs w:val="22"/>
        </w:rPr>
        <w:t>A</w:t>
      </w:r>
      <w:r w:rsidR="00C04484">
        <w:rPr>
          <w:b w:val="0"/>
          <w:sz w:val="22"/>
          <w:szCs w:val="22"/>
        </w:rPr>
        <w:t>n enhanced Data &amp; Barring Service (DBS) check</w:t>
      </w:r>
    </w:p>
    <w:p w14:paraId="05200AA1" w14:textId="492D162D" w:rsidR="00A47B52" w:rsidRDefault="0056203E" w:rsidP="003B7284">
      <w:pPr>
        <w:pStyle w:val="Sub-heading"/>
        <w:numPr>
          <w:ilvl w:val="0"/>
          <w:numId w:val="14"/>
        </w:numPr>
        <w:spacing w:before="120" w:after="0"/>
        <w:ind w:left="714" w:hanging="357"/>
        <w:rPr>
          <w:b w:val="0"/>
          <w:sz w:val="22"/>
          <w:szCs w:val="22"/>
        </w:rPr>
      </w:pPr>
      <w:r>
        <w:rPr>
          <w:b w:val="0"/>
          <w:sz w:val="22"/>
          <w:szCs w:val="22"/>
        </w:rPr>
        <w:t>A</w:t>
      </w:r>
      <w:r w:rsidR="00C04484">
        <w:rPr>
          <w:b w:val="0"/>
          <w:sz w:val="22"/>
          <w:szCs w:val="22"/>
        </w:rPr>
        <w:t xml:space="preserve"> Section 128 check to check whether I am banned from being involved in the management and g</w:t>
      </w:r>
      <w:r w:rsidR="00A47B52">
        <w:rPr>
          <w:b w:val="0"/>
          <w:sz w:val="22"/>
          <w:szCs w:val="22"/>
        </w:rPr>
        <w:t xml:space="preserve">overnance of schools.  </w:t>
      </w:r>
    </w:p>
    <w:p w14:paraId="41ED9DA8" w14:textId="31EB6E82" w:rsidR="00D005A0" w:rsidRDefault="005A54C2" w:rsidP="003B7284">
      <w:pPr>
        <w:pStyle w:val="Sub-heading"/>
        <w:numPr>
          <w:ilvl w:val="0"/>
          <w:numId w:val="14"/>
        </w:numPr>
        <w:spacing w:before="120" w:after="0"/>
        <w:ind w:left="714" w:hanging="357"/>
        <w:rPr>
          <w:b w:val="0"/>
          <w:sz w:val="22"/>
          <w:szCs w:val="22"/>
        </w:rPr>
      </w:pPr>
      <w:r>
        <w:rPr>
          <w:b w:val="0"/>
          <w:sz w:val="22"/>
          <w:szCs w:val="22"/>
        </w:rPr>
        <w:t xml:space="preserve">Verification </w:t>
      </w:r>
      <w:r w:rsidR="00C04484" w:rsidRPr="00E65DFA">
        <w:rPr>
          <w:b w:val="0"/>
          <w:sz w:val="22"/>
          <w:szCs w:val="22"/>
        </w:rPr>
        <w:t>of identity</w:t>
      </w:r>
      <w:r w:rsidR="00C04484">
        <w:rPr>
          <w:b w:val="0"/>
          <w:sz w:val="22"/>
          <w:szCs w:val="22"/>
        </w:rPr>
        <w:t xml:space="preserve"> and </w:t>
      </w:r>
      <w:r w:rsidR="00B97A7F">
        <w:rPr>
          <w:b w:val="0"/>
          <w:sz w:val="22"/>
          <w:szCs w:val="22"/>
        </w:rPr>
        <w:t xml:space="preserve">the </w:t>
      </w:r>
      <w:r w:rsidR="00C04484">
        <w:rPr>
          <w:b w:val="0"/>
          <w:sz w:val="22"/>
          <w:szCs w:val="22"/>
        </w:rPr>
        <w:t>right to work in the UK</w:t>
      </w:r>
      <w:r w:rsidR="00C04484" w:rsidRPr="00E65DFA">
        <w:rPr>
          <w:b w:val="0"/>
          <w:sz w:val="22"/>
          <w:szCs w:val="22"/>
        </w:rPr>
        <w:t>.</w:t>
      </w:r>
    </w:p>
    <w:p w14:paraId="39446A93" w14:textId="61144AAA" w:rsidR="00C04484" w:rsidRDefault="0056203E" w:rsidP="003B7284">
      <w:pPr>
        <w:pStyle w:val="Sub-heading"/>
        <w:numPr>
          <w:ilvl w:val="0"/>
          <w:numId w:val="14"/>
        </w:numPr>
        <w:spacing w:before="120" w:after="0"/>
        <w:ind w:left="714" w:hanging="357"/>
        <w:rPr>
          <w:b w:val="0"/>
          <w:sz w:val="22"/>
          <w:szCs w:val="22"/>
        </w:rPr>
      </w:pPr>
      <w:r>
        <w:rPr>
          <w:b w:val="0"/>
          <w:sz w:val="22"/>
          <w:szCs w:val="22"/>
        </w:rPr>
        <w:t>A</w:t>
      </w:r>
      <w:r w:rsidR="005A54C2">
        <w:rPr>
          <w:b w:val="0"/>
          <w:sz w:val="22"/>
          <w:szCs w:val="22"/>
        </w:rPr>
        <w:t>n online search</w:t>
      </w:r>
      <w:r>
        <w:rPr>
          <w:b w:val="0"/>
          <w:sz w:val="22"/>
          <w:szCs w:val="22"/>
        </w:rPr>
        <w:t xml:space="preserve"> </w:t>
      </w:r>
      <w:r w:rsidR="00D005A0">
        <w:rPr>
          <w:b w:val="0"/>
          <w:sz w:val="22"/>
          <w:szCs w:val="22"/>
        </w:rPr>
        <w:t xml:space="preserve"> </w:t>
      </w:r>
      <w:r w:rsidR="00C04484" w:rsidRPr="00E65DFA">
        <w:rPr>
          <w:b w:val="0"/>
          <w:sz w:val="22"/>
          <w:szCs w:val="22"/>
        </w:rPr>
        <w:t xml:space="preserve">  </w:t>
      </w:r>
    </w:p>
    <w:p w14:paraId="10B96A10" w14:textId="77777777" w:rsidR="00D653EE" w:rsidRDefault="00D653EE" w:rsidP="003B7284">
      <w:pPr>
        <w:pStyle w:val="Sub-heading"/>
        <w:spacing w:after="0"/>
        <w:rPr>
          <w:b w:val="0"/>
          <w:sz w:val="22"/>
          <w:szCs w:val="22"/>
        </w:rPr>
      </w:pPr>
    </w:p>
    <w:p w14:paraId="3426A76D" w14:textId="77777777" w:rsidR="00D653EE" w:rsidRDefault="00D653EE" w:rsidP="003B7284">
      <w:pPr>
        <w:pStyle w:val="Sub-heading"/>
        <w:spacing w:after="0"/>
        <w:rPr>
          <w:b w:val="0"/>
          <w:sz w:val="22"/>
          <w:szCs w:val="22"/>
        </w:rPr>
      </w:pPr>
      <w:r>
        <w:rPr>
          <w:b w:val="0"/>
          <w:sz w:val="22"/>
          <w:szCs w:val="22"/>
        </w:rPr>
        <w:t>I also understand that, if elected, I will be required to:</w:t>
      </w:r>
    </w:p>
    <w:p w14:paraId="49F1E29B" w14:textId="15EB927A" w:rsidR="00D653EE" w:rsidRDefault="005A54C2" w:rsidP="003B7284">
      <w:pPr>
        <w:pStyle w:val="Sub-heading"/>
        <w:numPr>
          <w:ilvl w:val="0"/>
          <w:numId w:val="21"/>
        </w:numPr>
        <w:spacing w:before="120" w:after="0"/>
        <w:ind w:left="760" w:hanging="357"/>
        <w:rPr>
          <w:b w:val="0"/>
          <w:sz w:val="22"/>
          <w:szCs w:val="22"/>
        </w:rPr>
      </w:pPr>
      <w:r>
        <w:rPr>
          <w:b w:val="0"/>
          <w:sz w:val="22"/>
          <w:szCs w:val="22"/>
        </w:rPr>
        <w:t>A</w:t>
      </w:r>
      <w:r w:rsidR="00D653EE">
        <w:rPr>
          <w:b w:val="0"/>
          <w:sz w:val="22"/>
          <w:szCs w:val="22"/>
        </w:rPr>
        <w:t>bide by the Code of Conduct for governors</w:t>
      </w:r>
    </w:p>
    <w:p w14:paraId="5F8F1E43" w14:textId="73106119" w:rsidR="00D653EE" w:rsidRPr="00D653EE" w:rsidRDefault="005A54C2" w:rsidP="003B7284">
      <w:pPr>
        <w:pStyle w:val="Sub-heading"/>
        <w:numPr>
          <w:ilvl w:val="0"/>
          <w:numId w:val="21"/>
        </w:numPr>
        <w:spacing w:before="120" w:after="0"/>
        <w:ind w:left="760" w:hanging="357"/>
        <w:rPr>
          <w:b w:val="0"/>
          <w:sz w:val="22"/>
          <w:szCs w:val="22"/>
        </w:rPr>
      </w:pPr>
      <w:r>
        <w:rPr>
          <w:b w:val="0"/>
          <w:sz w:val="22"/>
          <w:szCs w:val="22"/>
        </w:rPr>
        <w:t>C</w:t>
      </w:r>
      <w:r w:rsidR="00D653EE" w:rsidRPr="00D653EE">
        <w:rPr>
          <w:b w:val="0"/>
          <w:sz w:val="22"/>
          <w:szCs w:val="22"/>
        </w:rPr>
        <w:t xml:space="preserve">omplete and sign the </w:t>
      </w:r>
      <w:r>
        <w:rPr>
          <w:b w:val="0"/>
          <w:sz w:val="22"/>
          <w:szCs w:val="22"/>
        </w:rPr>
        <w:t>Declaration of Int</w:t>
      </w:r>
      <w:r w:rsidR="00D653EE">
        <w:rPr>
          <w:b w:val="0"/>
          <w:sz w:val="22"/>
          <w:szCs w:val="22"/>
        </w:rPr>
        <w:t>erests Form to identify if there are any potential conflicts of interest related to my appointment.  I understand these details will be published</w:t>
      </w:r>
      <w:r>
        <w:rPr>
          <w:b w:val="0"/>
          <w:sz w:val="22"/>
          <w:szCs w:val="22"/>
        </w:rPr>
        <w:t xml:space="preserve"> on the school</w:t>
      </w:r>
      <w:r w:rsidR="00E93401">
        <w:rPr>
          <w:b w:val="0"/>
          <w:sz w:val="22"/>
          <w:szCs w:val="22"/>
        </w:rPr>
        <w:t>/trust website</w:t>
      </w:r>
      <w:r w:rsidR="00D653EE">
        <w:rPr>
          <w:b w:val="0"/>
          <w:sz w:val="22"/>
          <w:szCs w:val="22"/>
        </w:rPr>
        <w:t>.</w:t>
      </w:r>
      <w:r w:rsidR="00D653EE" w:rsidRPr="00D653EE">
        <w:rPr>
          <w:b w:val="0"/>
          <w:sz w:val="22"/>
          <w:szCs w:val="22"/>
        </w:rPr>
        <w:t xml:space="preserve"> </w:t>
      </w:r>
    </w:p>
    <w:p w14:paraId="1088D4E6" w14:textId="77777777" w:rsidR="00D21AB9" w:rsidRDefault="00D21AB9" w:rsidP="003B7284">
      <w:pPr>
        <w:pStyle w:val="Sub-heading"/>
        <w:spacing w:after="0"/>
        <w:rPr>
          <w:b w:val="0"/>
          <w:sz w:val="22"/>
          <w:szCs w:val="22"/>
        </w:rPr>
      </w:pPr>
    </w:p>
    <w:p w14:paraId="6C5C25E3" w14:textId="03AFE9C2" w:rsidR="00D21AB9" w:rsidRPr="00AB61C9" w:rsidRDefault="00D21AB9" w:rsidP="003B7284">
      <w:pPr>
        <w:pStyle w:val="7Tablebodycopy"/>
        <w:rPr>
          <w:i/>
          <w:sz w:val="22"/>
          <w:szCs w:val="22"/>
        </w:rPr>
      </w:pPr>
      <w:r>
        <w:rPr>
          <w:sz w:val="22"/>
          <w:szCs w:val="22"/>
        </w:rPr>
        <w:t xml:space="preserve">I agree to the information on this form being recorded and processed by </w:t>
      </w:r>
      <w:r w:rsidR="00031BAD">
        <w:rPr>
          <w:sz w:val="22"/>
          <w:szCs w:val="22"/>
        </w:rPr>
        <w:t>ONE</w:t>
      </w:r>
      <w:r>
        <w:rPr>
          <w:sz w:val="22"/>
          <w:szCs w:val="22"/>
        </w:rPr>
        <w:t xml:space="preserve"> Academy Trust and</w:t>
      </w:r>
      <w:r w:rsidR="00A868D6">
        <w:rPr>
          <w:sz w:val="22"/>
          <w:szCs w:val="22"/>
        </w:rPr>
        <w:t xml:space="preserve"> </w:t>
      </w:r>
      <w:r>
        <w:rPr>
          <w:sz w:val="22"/>
          <w:szCs w:val="22"/>
        </w:rPr>
        <w:t xml:space="preserve">the school for the purposes of my appointment and to comply with their legal obligations.  </w:t>
      </w:r>
    </w:p>
    <w:p w14:paraId="2626675C" w14:textId="77777777" w:rsidR="00D21AB9" w:rsidRDefault="00D21AB9" w:rsidP="00F13017">
      <w:pPr>
        <w:pStyle w:val="1bodycopy"/>
      </w:pPr>
    </w:p>
    <w:p w14:paraId="2A57EB7F" w14:textId="77777777" w:rsidR="00D653EE" w:rsidRDefault="00D21AB9" w:rsidP="003B7284">
      <w:pPr>
        <w:rPr>
          <w:rFonts w:cs="Arial"/>
          <w:sz w:val="22"/>
          <w:szCs w:val="22"/>
        </w:rPr>
      </w:pPr>
      <w:r>
        <w:t xml:space="preserve"> </w:t>
      </w:r>
      <w:r w:rsidRPr="00DD1B45">
        <w:rPr>
          <w:rFonts w:cs="Arial"/>
          <w:sz w:val="22"/>
          <w:szCs w:val="22"/>
        </w:rPr>
        <w:t>Signature</w:t>
      </w:r>
      <w:r w:rsidR="00D653EE">
        <w:rPr>
          <w:rFonts w:cs="Arial"/>
          <w:sz w:val="22"/>
          <w:szCs w:val="22"/>
        </w:rPr>
        <w:t>:</w:t>
      </w:r>
    </w:p>
    <w:p w14:paraId="09F22E06" w14:textId="77777777" w:rsidR="00D653EE" w:rsidRDefault="00D653EE" w:rsidP="003B7284">
      <w:pPr>
        <w:rPr>
          <w:rFonts w:cs="Arial"/>
          <w:sz w:val="22"/>
          <w:szCs w:val="22"/>
        </w:rPr>
      </w:pPr>
    </w:p>
    <w:p w14:paraId="2ADC4937" w14:textId="77777777" w:rsidR="00D653EE" w:rsidRDefault="00D653EE" w:rsidP="003B7284">
      <w:pPr>
        <w:rPr>
          <w:rFonts w:cs="Arial"/>
          <w:sz w:val="22"/>
          <w:szCs w:val="22"/>
        </w:rPr>
      </w:pPr>
    </w:p>
    <w:p w14:paraId="5FF17CD3" w14:textId="77777777" w:rsidR="00D21AB9" w:rsidRPr="00DD1B45" w:rsidRDefault="00D653EE" w:rsidP="003B7284">
      <w:pPr>
        <w:rPr>
          <w:rFonts w:cs="Arial"/>
          <w:sz w:val="22"/>
          <w:szCs w:val="22"/>
        </w:rPr>
      </w:pPr>
      <w:r>
        <w:rPr>
          <w:rFonts w:cs="Arial"/>
          <w:sz w:val="22"/>
          <w:szCs w:val="22"/>
        </w:rPr>
        <w:t xml:space="preserve"> </w:t>
      </w:r>
      <w:r w:rsidR="00D21AB9" w:rsidRPr="00DD1B45">
        <w:rPr>
          <w:rFonts w:cs="Arial"/>
          <w:sz w:val="22"/>
          <w:szCs w:val="22"/>
        </w:rPr>
        <w:t>Date</w:t>
      </w:r>
      <w:r>
        <w:rPr>
          <w:rFonts w:cs="Arial"/>
          <w:sz w:val="22"/>
          <w:szCs w:val="22"/>
        </w:rPr>
        <w:t>:</w:t>
      </w:r>
    </w:p>
    <w:p w14:paraId="4E4E8D2F" w14:textId="77777777" w:rsidR="001F620A" w:rsidRDefault="001F620A" w:rsidP="003B7284">
      <w:pPr>
        <w:rPr>
          <w:rFonts w:cs="Arial"/>
          <w:b/>
          <w:color w:val="002060"/>
          <w:sz w:val="22"/>
          <w:szCs w:val="22"/>
        </w:rPr>
      </w:pPr>
    </w:p>
    <w:p w14:paraId="368B1872" w14:textId="77777777" w:rsidR="00234337" w:rsidRDefault="00234337" w:rsidP="003B7284">
      <w:pPr>
        <w:rPr>
          <w:rFonts w:cs="Arial"/>
          <w:b/>
          <w:color w:val="002060"/>
          <w:sz w:val="22"/>
          <w:szCs w:val="22"/>
        </w:rPr>
      </w:pPr>
    </w:p>
    <w:p w14:paraId="4B2BDD80" w14:textId="1EDD2481" w:rsidR="008F73CD" w:rsidRPr="00C62304" w:rsidRDefault="008F73CD" w:rsidP="008F73CD">
      <w:pPr>
        <w:rPr>
          <w:i/>
          <w:iCs/>
          <w:sz w:val="22"/>
          <w:szCs w:val="22"/>
        </w:rPr>
      </w:pPr>
      <w:r w:rsidRPr="00C62304">
        <w:rPr>
          <w:b/>
          <w:i/>
          <w:iCs/>
          <w:sz w:val="22"/>
          <w:szCs w:val="22"/>
        </w:rPr>
        <w:t>Please Note: If the application is submitted electronically and you are appointed you will be required to sign the application form.</w:t>
      </w:r>
    </w:p>
    <w:p w14:paraId="5232AA31" w14:textId="77777777" w:rsidR="00DA49B2" w:rsidRDefault="00DA49B2" w:rsidP="003B7284">
      <w:pPr>
        <w:rPr>
          <w:rFonts w:cs="Arial"/>
          <w:b/>
          <w:color w:val="002060"/>
          <w:sz w:val="22"/>
          <w:szCs w:val="22"/>
        </w:rPr>
        <w:sectPr w:rsidR="00DA49B2" w:rsidSect="00CD6785">
          <w:pgSz w:w="11900" w:h="16840"/>
          <w:pgMar w:top="964" w:right="851" w:bottom="851" w:left="851" w:header="340" w:footer="227" w:gutter="0"/>
          <w:pgNumType w:start="1"/>
          <w:cols w:space="708"/>
          <w:titlePg/>
          <w:docGrid w:linePitch="360"/>
        </w:sectPr>
      </w:pPr>
    </w:p>
    <w:p w14:paraId="0258A8BD" w14:textId="691C34EE" w:rsidR="002042B6" w:rsidRPr="002042B6" w:rsidRDefault="002042B6" w:rsidP="002042B6">
      <w:pPr>
        <w:pStyle w:val="2Subheadpink"/>
        <w:spacing w:before="0" w:after="0"/>
        <w:jc w:val="right"/>
        <w:rPr>
          <w:color w:val="auto"/>
          <w:sz w:val="22"/>
          <w:szCs w:val="22"/>
        </w:rPr>
      </w:pPr>
      <w:r>
        <w:rPr>
          <w:color w:val="auto"/>
          <w:sz w:val="22"/>
          <w:szCs w:val="22"/>
        </w:rPr>
        <w:t xml:space="preserve">Appendix 1 to </w:t>
      </w:r>
      <w:r w:rsidR="00D3163C">
        <w:rPr>
          <w:color w:val="auto"/>
          <w:sz w:val="22"/>
          <w:szCs w:val="22"/>
        </w:rPr>
        <w:t xml:space="preserve">Parent Governor Nomination </w:t>
      </w:r>
      <w:r w:rsidR="0012579B">
        <w:rPr>
          <w:color w:val="auto"/>
          <w:sz w:val="22"/>
          <w:szCs w:val="22"/>
        </w:rPr>
        <w:t xml:space="preserve">Form </w:t>
      </w:r>
      <w:r w:rsidR="0047377E">
        <w:rPr>
          <w:color w:val="auto"/>
          <w:sz w:val="22"/>
          <w:szCs w:val="22"/>
        </w:rPr>
        <w:t xml:space="preserve"> </w:t>
      </w:r>
    </w:p>
    <w:p w14:paraId="58207DE1" w14:textId="77777777" w:rsidR="00D3163C" w:rsidRDefault="00D3163C" w:rsidP="00DA49B2">
      <w:pPr>
        <w:pStyle w:val="2Subheadpink"/>
        <w:spacing w:before="0" w:after="0"/>
        <w:rPr>
          <w:color w:val="auto"/>
          <w:sz w:val="36"/>
          <w:szCs w:val="36"/>
        </w:rPr>
      </w:pPr>
    </w:p>
    <w:p w14:paraId="7CB7F463" w14:textId="7A277E2D" w:rsidR="00DA49B2" w:rsidRPr="00D3163C" w:rsidRDefault="00DA49B2" w:rsidP="00D3163C">
      <w:pPr>
        <w:pStyle w:val="2Subheadpink"/>
        <w:shd w:val="clear" w:color="auto" w:fill="CCC0D9" w:themeFill="accent4" w:themeFillTint="66"/>
        <w:spacing w:before="0" w:after="0"/>
        <w:rPr>
          <w:color w:val="auto"/>
          <w:sz w:val="28"/>
          <w:szCs w:val="28"/>
        </w:rPr>
      </w:pPr>
      <w:r w:rsidRPr="00D3163C">
        <w:rPr>
          <w:color w:val="auto"/>
          <w:sz w:val="28"/>
          <w:szCs w:val="28"/>
        </w:rPr>
        <w:t>Eligibility criteria for governors and trustees</w:t>
      </w:r>
    </w:p>
    <w:p w14:paraId="38276AF5" w14:textId="77777777" w:rsidR="00DA49B2" w:rsidRDefault="00DA49B2" w:rsidP="00DA49B2">
      <w:pPr>
        <w:shd w:val="clear" w:color="auto" w:fill="FFFFFF"/>
        <w:spacing w:after="150"/>
        <w:rPr>
          <w:rFonts w:cs="Arial"/>
          <w:color w:val="131313"/>
          <w:sz w:val="16"/>
          <w:szCs w:val="16"/>
        </w:rPr>
      </w:pPr>
    </w:p>
    <w:p w14:paraId="1D443FD5" w14:textId="77777777" w:rsidR="00DA49B2" w:rsidRDefault="00DA49B2" w:rsidP="00DA49B2">
      <w:pPr>
        <w:shd w:val="clear" w:color="auto" w:fill="FFFFFF"/>
        <w:spacing w:after="150"/>
        <w:rPr>
          <w:rFonts w:cs="Arial"/>
          <w:color w:val="131313"/>
          <w:sz w:val="22"/>
          <w:szCs w:val="22"/>
        </w:rPr>
      </w:pPr>
      <w:r w:rsidRPr="001B4C49">
        <w:rPr>
          <w:rFonts w:cs="Arial"/>
          <w:color w:val="131313"/>
          <w:sz w:val="22"/>
          <w:szCs w:val="22"/>
        </w:rPr>
        <w:t>In order to serve as a governor</w:t>
      </w:r>
      <w:r>
        <w:rPr>
          <w:rFonts w:cs="Arial"/>
          <w:color w:val="131313"/>
          <w:sz w:val="22"/>
          <w:szCs w:val="22"/>
        </w:rPr>
        <w:t xml:space="preserve"> or trustee,</w:t>
      </w:r>
      <w:r w:rsidRPr="001B4C49">
        <w:rPr>
          <w:rFonts w:cs="Arial"/>
          <w:color w:val="131313"/>
          <w:sz w:val="22"/>
          <w:szCs w:val="22"/>
        </w:rPr>
        <w:t xml:space="preserve"> you must be able to comply with the following eligibility criteria</w:t>
      </w:r>
      <w:r>
        <w:rPr>
          <w:rFonts w:cs="Arial"/>
          <w:color w:val="131313"/>
          <w:sz w:val="22"/>
          <w:szCs w:val="22"/>
        </w:rPr>
        <w:t xml:space="preserve"> and be willing to undertake the required checks to confirm eligibility.</w:t>
      </w:r>
    </w:p>
    <w:p w14:paraId="7C0B90E5" w14:textId="77777777" w:rsidR="00DA49B2" w:rsidRPr="00756C12" w:rsidRDefault="00DA49B2" w:rsidP="00DA49B2">
      <w:pPr>
        <w:pStyle w:val="NormalWeb"/>
        <w:numPr>
          <w:ilvl w:val="0"/>
          <w:numId w:val="47"/>
        </w:numPr>
        <w:shd w:val="clear" w:color="auto" w:fill="FFFFFF"/>
        <w:spacing w:before="0" w:beforeAutospacing="0" w:after="0" w:afterAutospacing="0"/>
        <w:textAlignment w:val="baseline"/>
        <w:rPr>
          <w:rFonts w:ascii="Arial" w:hAnsi="Arial" w:cs="Arial"/>
          <w:color w:val="131313"/>
          <w:sz w:val="22"/>
          <w:szCs w:val="22"/>
        </w:rPr>
      </w:pPr>
      <w:r>
        <w:rPr>
          <w:rFonts w:ascii="Arial" w:hAnsi="Arial" w:cs="Arial"/>
          <w:color w:val="131313"/>
          <w:sz w:val="22"/>
          <w:szCs w:val="22"/>
        </w:rPr>
        <w:t xml:space="preserve">Governors and trustees </w:t>
      </w:r>
      <w:r w:rsidRPr="00756C12">
        <w:rPr>
          <w:rStyle w:val="Strong"/>
          <w:rFonts w:ascii="Arial" w:hAnsi="Arial" w:cs="Arial"/>
          <w:color w:val="131313"/>
          <w:sz w:val="22"/>
          <w:szCs w:val="22"/>
        </w:rPr>
        <w:t>must</w:t>
      </w:r>
      <w:r w:rsidRPr="00756C12">
        <w:rPr>
          <w:rFonts w:ascii="Arial" w:hAnsi="Arial" w:cs="Arial"/>
          <w:color w:val="131313"/>
          <w:sz w:val="22"/>
          <w:szCs w:val="22"/>
        </w:rPr>
        <w:t>:</w:t>
      </w:r>
    </w:p>
    <w:p w14:paraId="62C294CE" w14:textId="77777777" w:rsidR="00DA49B2" w:rsidRPr="00396680" w:rsidRDefault="00DA49B2" w:rsidP="00DA49B2">
      <w:pPr>
        <w:pStyle w:val="ListParagraph"/>
        <w:numPr>
          <w:ilvl w:val="1"/>
          <w:numId w:val="49"/>
        </w:numPr>
        <w:shd w:val="clear" w:color="auto" w:fill="FFFFFF"/>
        <w:spacing w:before="120"/>
        <w:ind w:left="1077" w:hanging="357"/>
        <w:contextualSpacing w:val="0"/>
        <w:textAlignment w:val="baseline"/>
        <w:rPr>
          <w:rFonts w:cs="Arial"/>
          <w:color w:val="131313"/>
          <w:sz w:val="22"/>
          <w:szCs w:val="22"/>
        </w:rPr>
      </w:pPr>
      <w:r>
        <w:rPr>
          <w:rFonts w:cs="Arial"/>
          <w:color w:val="131313"/>
          <w:sz w:val="22"/>
          <w:szCs w:val="22"/>
        </w:rPr>
        <w:t xml:space="preserve">be </w:t>
      </w:r>
      <w:r w:rsidRPr="00396680">
        <w:rPr>
          <w:rFonts w:cs="Arial"/>
          <w:color w:val="131313"/>
          <w:sz w:val="22"/>
          <w:szCs w:val="22"/>
        </w:rPr>
        <w:t>over 18 years old at the time of election or appointment</w:t>
      </w:r>
    </w:p>
    <w:p w14:paraId="5DD3872A" w14:textId="002880EA" w:rsidR="00DA49B2" w:rsidRPr="000249D1" w:rsidRDefault="00DA49B2" w:rsidP="00DA49B2">
      <w:pPr>
        <w:pStyle w:val="DfESOutNumbered"/>
        <w:numPr>
          <w:ilvl w:val="1"/>
          <w:numId w:val="49"/>
        </w:numPr>
        <w:shd w:val="clear" w:color="auto" w:fill="FFFFFF"/>
        <w:spacing w:before="120" w:after="200"/>
        <w:ind w:left="1077" w:hanging="357"/>
        <w:textAlignment w:val="baseline"/>
        <w:rPr>
          <w:szCs w:val="22"/>
        </w:rPr>
      </w:pPr>
      <w:r>
        <w:rPr>
          <w:color w:val="131313"/>
          <w:szCs w:val="22"/>
        </w:rPr>
        <w:t xml:space="preserve">be </w:t>
      </w:r>
      <w:r w:rsidRPr="000249D1">
        <w:rPr>
          <w:color w:val="131313"/>
          <w:szCs w:val="22"/>
        </w:rPr>
        <w:t xml:space="preserve">willing to allow an application to the Disclosure and Barring Service (DBS)for a criminal records certificate </w:t>
      </w:r>
      <w:r w:rsidRPr="000249D1">
        <w:rPr>
          <w:szCs w:val="22"/>
          <w:lang w:eastAsia="en-GB"/>
        </w:rPr>
        <w:t xml:space="preserve">at an enhanced disclosure level under section 113B of the Police Act 1997.  In accordance with current legislation, this will not include a </w:t>
      </w:r>
      <w:r w:rsidR="00922E0B">
        <w:rPr>
          <w:szCs w:val="22"/>
          <w:lang w:eastAsia="en-GB"/>
        </w:rPr>
        <w:t xml:space="preserve">children’s </w:t>
      </w:r>
      <w:r w:rsidRPr="000249D1">
        <w:rPr>
          <w:szCs w:val="22"/>
          <w:lang w:eastAsia="en-GB"/>
        </w:rPr>
        <w:t xml:space="preserve">'barred list' check unless the governor will be engaging in 'regulated activity' with children.  A disclosure of a criminal record will not automatically disqualify a person serving as a governor and each case will be judged according to the latest statutory guidance on convictions and waivers.  </w:t>
      </w:r>
    </w:p>
    <w:p w14:paraId="16F5386B" w14:textId="77777777" w:rsidR="00DA49B2" w:rsidRDefault="00DA49B2" w:rsidP="00DA49B2">
      <w:pPr>
        <w:pStyle w:val="DfESOutNumbered"/>
        <w:numPr>
          <w:ilvl w:val="1"/>
          <w:numId w:val="49"/>
        </w:numPr>
        <w:shd w:val="clear" w:color="auto" w:fill="FFFFFF"/>
        <w:spacing w:before="120" w:after="200"/>
        <w:ind w:left="1077" w:hanging="357"/>
        <w:textAlignment w:val="baseline"/>
        <w:rPr>
          <w:szCs w:val="22"/>
        </w:rPr>
      </w:pPr>
      <w:r w:rsidRPr="007A2147">
        <w:rPr>
          <w:szCs w:val="22"/>
        </w:rPr>
        <w:t xml:space="preserve">disclose any direct or indirect duty or personal interest (including but not limited to any Personal Financial Interest) which conflicts or may conflict with their duties as a governor on appointment and as soon as they become aware of it. </w:t>
      </w:r>
    </w:p>
    <w:p w14:paraId="58821266" w14:textId="77777777" w:rsidR="00DA49B2" w:rsidRDefault="00DA49B2" w:rsidP="00DA49B2">
      <w:pPr>
        <w:pStyle w:val="DfESOutNumbered"/>
        <w:numPr>
          <w:ilvl w:val="1"/>
          <w:numId w:val="49"/>
        </w:numPr>
        <w:shd w:val="clear" w:color="auto" w:fill="FFFFFF"/>
        <w:spacing w:before="120" w:after="200"/>
        <w:ind w:left="1077" w:hanging="357"/>
        <w:textAlignment w:val="baseline"/>
        <w:rPr>
          <w:szCs w:val="22"/>
        </w:rPr>
      </w:pPr>
      <w:r>
        <w:rPr>
          <w:szCs w:val="22"/>
        </w:rPr>
        <w:t>have the right to live and work in the UK</w:t>
      </w:r>
    </w:p>
    <w:p w14:paraId="1108AF5F" w14:textId="77777777" w:rsidR="00DA49B2" w:rsidRDefault="00DA49B2" w:rsidP="00DA49B2">
      <w:pPr>
        <w:pStyle w:val="NormalWeb"/>
        <w:numPr>
          <w:ilvl w:val="1"/>
          <w:numId w:val="49"/>
        </w:numPr>
        <w:shd w:val="clear" w:color="auto" w:fill="FFFFFF"/>
        <w:spacing w:before="120" w:beforeAutospacing="0"/>
        <w:textAlignment w:val="baseline"/>
        <w:rPr>
          <w:rFonts w:ascii="Arial" w:hAnsi="Arial" w:cs="Arial"/>
          <w:sz w:val="22"/>
          <w:szCs w:val="22"/>
        </w:rPr>
      </w:pPr>
      <w:r w:rsidRPr="0076553C">
        <w:rPr>
          <w:rFonts w:ascii="Arial" w:hAnsi="Arial" w:cs="Arial"/>
          <w:sz w:val="22"/>
          <w:szCs w:val="22"/>
        </w:rPr>
        <w:t>not be banned from being involved in the management and governance of schools.  A '</w:t>
      </w:r>
      <w:r>
        <w:rPr>
          <w:rFonts w:ascii="Arial" w:hAnsi="Arial" w:cs="Arial"/>
          <w:sz w:val="22"/>
          <w:szCs w:val="22"/>
        </w:rPr>
        <w:t>S</w:t>
      </w:r>
      <w:r w:rsidRPr="0076553C">
        <w:rPr>
          <w:rFonts w:ascii="Arial" w:hAnsi="Arial" w:cs="Arial"/>
          <w:sz w:val="22"/>
          <w:szCs w:val="22"/>
        </w:rPr>
        <w:t>ection 128' check will determine this</w:t>
      </w:r>
      <w:r>
        <w:rPr>
          <w:rFonts w:ascii="Arial" w:hAnsi="Arial" w:cs="Arial"/>
          <w:sz w:val="22"/>
          <w:szCs w:val="22"/>
        </w:rPr>
        <w:t xml:space="preserve"> (required for trustees only)</w:t>
      </w:r>
      <w:r w:rsidRPr="0076553C">
        <w:rPr>
          <w:rFonts w:ascii="Arial" w:hAnsi="Arial" w:cs="Arial"/>
          <w:sz w:val="22"/>
          <w:szCs w:val="22"/>
        </w:rPr>
        <w:t xml:space="preserve">. </w:t>
      </w:r>
    </w:p>
    <w:p w14:paraId="153C7A99" w14:textId="77777777" w:rsidR="00DA49B2" w:rsidRDefault="00DA49B2" w:rsidP="00DA49B2">
      <w:pPr>
        <w:pStyle w:val="NormalWeb"/>
        <w:shd w:val="clear" w:color="auto" w:fill="FFFFFF"/>
        <w:spacing w:before="120" w:beforeAutospacing="0" w:after="200"/>
        <w:ind w:left="360"/>
        <w:textAlignment w:val="baseline"/>
        <w:rPr>
          <w:rFonts w:ascii="Arial" w:hAnsi="Arial" w:cs="Arial"/>
          <w:sz w:val="22"/>
          <w:szCs w:val="22"/>
        </w:rPr>
      </w:pPr>
      <w:r>
        <w:rPr>
          <w:rFonts w:ascii="Arial" w:hAnsi="Arial" w:cs="Arial"/>
          <w:sz w:val="22"/>
          <w:szCs w:val="22"/>
        </w:rPr>
        <w:t>Parent governors must be exercising parental responsibility of a child at the school at the time of election.</w:t>
      </w:r>
    </w:p>
    <w:p w14:paraId="4C380411" w14:textId="77777777" w:rsidR="00DA49B2" w:rsidRDefault="00DA49B2" w:rsidP="00DA49B2">
      <w:pPr>
        <w:pStyle w:val="DfESOutNumbered"/>
        <w:numPr>
          <w:ilvl w:val="0"/>
          <w:numId w:val="47"/>
        </w:numPr>
        <w:shd w:val="clear" w:color="auto" w:fill="FFFFFF"/>
        <w:spacing w:before="120" w:after="200"/>
        <w:textAlignment w:val="baseline"/>
        <w:rPr>
          <w:szCs w:val="22"/>
        </w:rPr>
      </w:pPr>
      <w:r w:rsidRPr="007A2147">
        <w:rPr>
          <w:color w:val="131313"/>
          <w:szCs w:val="22"/>
        </w:rPr>
        <w:t>A person shall be disqualified from holding or continuing to hold office as a governor if they</w:t>
      </w:r>
      <w:r w:rsidRPr="007A2147">
        <w:rPr>
          <w:szCs w:val="22"/>
        </w:rPr>
        <w:t>:</w:t>
      </w:r>
    </w:p>
    <w:p w14:paraId="1C00DAC4" w14:textId="77777777" w:rsidR="00DA49B2" w:rsidRPr="000249D1" w:rsidRDefault="00DA49B2" w:rsidP="00DA49B2">
      <w:pPr>
        <w:pStyle w:val="DfESOutNumbered"/>
        <w:numPr>
          <w:ilvl w:val="0"/>
          <w:numId w:val="50"/>
        </w:numPr>
        <w:spacing w:before="120" w:after="200"/>
        <w:rPr>
          <w:szCs w:val="22"/>
        </w:rPr>
      </w:pPr>
      <w:r w:rsidRPr="000249D1">
        <w:rPr>
          <w:szCs w:val="22"/>
        </w:rPr>
        <w:t>are absent without the permission of the governing board from all the meetings held within a period of six months and it is resolved that your office be vacated.</w:t>
      </w:r>
    </w:p>
    <w:p w14:paraId="67D55BD4" w14:textId="77777777" w:rsidR="00DA49B2" w:rsidRPr="000249D1" w:rsidRDefault="00DA49B2" w:rsidP="00DA49B2">
      <w:pPr>
        <w:pStyle w:val="DfESOutNumbered"/>
        <w:numPr>
          <w:ilvl w:val="0"/>
          <w:numId w:val="50"/>
        </w:numPr>
        <w:spacing w:before="120" w:after="200"/>
        <w:rPr>
          <w:szCs w:val="22"/>
        </w:rPr>
      </w:pPr>
      <w:r w:rsidRPr="000249D1">
        <w:rPr>
          <w:szCs w:val="22"/>
        </w:rPr>
        <w:t>are incapable by reason of illness or injury of managing or administering their own affairs.</w:t>
      </w:r>
    </w:p>
    <w:p w14:paraId="7F30D0EB" w14:textId="77777777" w:rsidR="00DA49B2" w:rsidRPr="000249D1" w:rsidRDefault="00DA49B2" w:rsidP="00DA49B2">
      <w:pPr>
        <w:pStyle w:val="Numbered"/>
        <w:numPr>
          <w:ilvl w:val="0"/>
          <w:numId w:val="50"/>
        </w:numPr>
        <w:spacing w:after="200"/>
        <w:rPr>
          <w:rFonts w:cs="Arial"/>
          <w:sz w:val="22"/>
          <w:szCs w:val="22"/>
        </w:rPr>
      </w:pPr>
      <w:r w:rsidRPr="000249D1">
        <w:rPr>
          <w:rFonts w:cs="Arial"/>
          <w:sz w:val="22"/>
          <w:szCs w:val="22"/>
        </w:rPr>
        <w:t xml:space="preserve">have been declared bankrupt and/or their estate has been seized from their possession for the benefit of their creditors and the declaration or seizure has not been discharged, annulled or reduced; </w:t>
      </w:r>
    </w:p>
    <w:p w14:paraId="0ECBBFB6" w14:textId="77777777" w:rsidR="00DA49B2" w:rsidRPr="000249D1" w:rsidRDefault="00DA49B2" w:rsidP="00DA49B2">
      <w:pPr>
        <w:pStyle w:val="Numbered"/>
        <w:numPr>
          <w:ilvl w:val="0"/>
          <w:numId w:val="50"/>
        </w:numPr>
        <w:spacing w:after="200"/>
        <w:rPr>
          <w:rFonts w:cs="Arial"/>
          <w:sz w:val="22"/>
          <w:szCs w:val="22"/>
        </w:rPr>
      </w:pPr>
      <w:r w:rsidRPr="000249D1">
        <w:rPr>
          <w:rFonts w:cs="Arial"/>
          <w:sz w:val="22"/>
          <w:szCs w:val="22"/>
        </w:rPr>
        <w:t xml:space="preserve">are the subject of a bankruptcy restrictions order or an interim </w:t>
      </w:r>
      <w:proofErr w:type="gramStart"/>
      <w:r w:rsidRPr="000249D1">
        <w:rPr>
          <w:rFonts w:cs="Arial"/>
          <w:sz w:val="22"/>
          <w:szCs w:val="22"/>
        </w:rPr>
        <w:t>order.</w:t>
      </w:r>
      <w:proofErr w:type="gramEnd"/>
    </w:p>
    <w:p w14:paraId="398651CE" w14:textId="77777777" w:rsidR="00DA49B2" w:rsidRPr="000249D1" w:rsidRDefault="00DA49B2" w:rsidP="00DA49B2">
      <w:pPr>
        <w:pStyle w:val="DfESOutNumbered"/>
        <w:numPr>
          <w:ilvl w:val="0"/>
          <w:numId w:val="50"/>
        </w:numPr>
        <w:spacing w:after="200"/>
        <w:rPr>
          <w:szCs w:val="22"/>
        </w:rPr>
      </w:pPr>
      <w:r w:rsidRPr="000249D1">
        <w:rPr>
          <w:szCs w:val="22"/>
        </w:rPr>
        <w:t>subject to a disqualification order or a disqualification undertaking under the Company Directors Disqualification Act 1986 or to an order made under section 429(2)(b) of the Insolvency Act 1986 (failure to pay under county court administration order).</w:t>
      </w:r>
    </w:p>
    <w:p w14:paraId="70FD1783" w14:textId="77777777" w:rsidR="00DA49B2" w:rsidRPr="000249D1" w:rsidRDefault="00DA49B2" w:rsidP="00DA49B2">
      <w:pPr>
        <w:pStyle w:val="DfESOutNumbered"/>
        <w:numPr>
          <w:ilvl w:val="0"/>
          <w:numId w:val="50"/>
        </w:numPr>
        <w:spacing w:after="200"/>
        <w:rPr>
          <w:szCs w:val="22"/>
        </w:rPr>
      </w:pPr>
      <w:r w:rsidRPr="000249D1">
        <w:rPr>
          <w:szCs w:val="22"/>
        </w:rPr>
        <w:t>cease to be a trustee or governor by virtue of any provision in the Companies Act 2006, is disqualified from acting as a trustee by virtue of section 178 of the Charities Act 2011 (or any statutory re-enactment or modification of that provision).</w:t>
      </w:r>
    </w:p>
    <w:p w14:paraId="387BE7F6" w14:textId="77777777" w:rsidR="00DA49B2" w:rsidRPr="000249D1" w:rsidRDefault="00DA49B2" w:rsidP="00DA49B2">
      <w:pPr>
        <w:pStyle w:val="DfESOutNumbered"/>
        <w:keepNext/>
        <w:keepLines/>
        <w:widowControl/>
        <w:numPr>
          <w:ilvl w:val="0"/>
          <w:numId w:val="50"/>
        </w:numPr>
        <w:spacing w:after="200"/>
        <w:rPr>
          <w:szCs w:val="22"/>
        </w:rPr>
      </w:pPr>
      <w:r w:rsidRPr="000249D1">
        <w:rPr>
          <w:szCs w:val="22"/>
        </w:rPr>
        <w:t>have been removed from the office of charity trustee or trustee for a charity by an order made by the Charity Commission or the High Court on the grounds of any misconduct or mismanagement in the administration of the charity for which they were responsible or to which they were privy, or which they by their conduct contributed to or facilitated.</w:t>
      </w:r>
    </w:p>
    <w:p w14:paraId="047EAD73" w14:textId="77777777" w:rsidR="00DA49B2" w:rsidRDefault="00DA49B2" w:rsidP="00DA49B2">
      <w:pPr>
        <w:pStyle w:val="DfESOutNumbered"/>
        <w:numPr>
          <w:ilvl w:val="0"/>
          <w:numId w:val="50"/>
        </w:numPr>
        <w:spacing w:after="200"/>
        <w:rPr>
          <w:szCs w:val="22"/>
        </w:rPr>
      </w:pPr>
      <w:r w:rsidRPr="000249D1">
        <w:rPr>
          <w:szCs w:val="22"/>
        </w:rPr>
        <w:t>have, at any time, been convicted of any criminal offence, excluding any that have been spent under the Rehabilitation of Offenders Act 1974 as amended, and excluding any offence for which the maximum sentence is a fine or a lesser sentence except where a person has been convicted of any offence which falls under section 178 of the Charities Act 2011.</w:t>
      </w:r>
    </w:p>
    <w:p w14:paraId="0AD0C988" w14:textId="77777777" w:rsidR="00DA49B2" w:rsidRDefault="00DA49B2" w:rsidP="00DA49B2">
      <w:pPr>
        <w:pStyle w:val="DfESOutNumbered"/>
        <w:numPr>
          <w:ilvl w:val="0"/>
          <w:numId w:val="0"/>
        </w:numPr>
        <w:spacing w:after="200"/>
        <w:ind w:left="720"/>
        <w:rPr>
          <w:szCs w:val="22"/>
        </w:rPr>
      </w:pPr>
    </w:p>
    <w:p w14:paraId="06D01517" w14:textId="77777777" w:rsidR="00DA49B2" w:rsidRPr="00920C2A" w:rsidRDefault="00DA49B2" w:rsidP="00DA49B2">
      <w:pPr>
        <w:pStyle w:val="ListParagraph"/>
        <w:numPr>
          <w:ilvl w:val="0"/>
          <w:numId w:val="47"/>
        </w:numPr>
        <w:shd w:val="clear" w:color="auto" w:fill="FFFFFF"/>
        <w:spacing w:before="120" w:after="150"/>
        <w:rPr>
          <w:rFonts w:cs="Arial"/>
          <w:sz w:val="22"/>
          <w:szCs w:val="22"/>
          <w:lang w:val="en-GB"/>
        </w:rPr>
      </w:pPr>
      <w:r w:rsidRPr="00920C2A">
        <w:rPr>
          <w:rFonts w:cs="Arial"/>
          <w:sz w:val="22"/>
          <w:szCs w:val="22"/>
          <w:lang w:val="en-GB"/>
        </w:rPr>
        <w:t xml:space="preserve">These eligibility criteria and checks are set out in the following documents and </w:t>
      </w:r>
      <w:r>
        <w:rPr>
          <w:rFonts w:cs="Arial"/>
          <w:sz w:val="22"/>
          <w:szCs w:val="22"/>
          <w:lang w:val="en-GB"/>
        </w:rPr>
        <w:t xml:space="preserve">comply with </w:t>
      </w:r>
      <w:r w:rsidRPr="00920C2A">
        <w:rPr>
          <w:rFonts w:cs="Arial"/>
          <w:sz w:val="22"/>
          <w:szCs w:val="22"/>
          <w:lang w:val="en-GB"/>
        </w:rPr>
        <w:t xml:space="preserve">the Data Protection Act 2018 and the </w:t>
      </w:r>
      <w:r>
        <w:rPr>
          <w:rFonts w:cs="Arial"/>
          <w:sz w:val="22"/>
          <w:szCs w:val="22"/>
          <w:lang w:val="en-GB"/>
        </w:rPr>
        <w:t xml:space="preserve">UK </w:t>
      </w:r>
      <w:r w:rsidRPr="00920C2A">
        <w:rPr>
          <w:rFonts w:cs="Arial"/>
          <w:sz w:val="22"/>
          <w:szCs w:val="22"/>
          <w:lang w:val="en-GB"/>
        </w:rPr>
        <w:t>General Data Protection Regulations:</w:t>
      </w:r>
    </w:p>
    <w:p w14:paraId="77C5CD0C" w14:textId="77777777" w:rsidR="00DA49B2" w:rsidRPr="001B4C49" w:rsidRDefault="00DA49B2" w:rsidP="00DA49B2">
      <w:pPr>
        <w:numPr>
          <w:ilvl w:val="0"/>
          <w:numId w:val="48"/>
        </w:numPr>
        <w:shd w:val="clear" w:color="auto" w:fill="FFFFFF"/>
        <w:spacing w:before="100" w:beforeAutospacing="1" w:after="150"/>
        <w:rPr>
          <w:rFonts w:eastAsia="Times New Roman" w:cs="Arial"/>
          <w:sz w:val="22"/>
          <w:szCs w:val="22"/>
          <w:lang w:val="en-GB" w:eastAsia="en-GB"/>
        </w:rPr>
      </w:pPr>
      <w:r w:rsidRPr="0076553C">
        <w:rPr>
          <w:rFonts w:eastAsia="Times New Roman" w:cs="Arial"/>
          <w:bCs/>
          <w:sz w:val="22"/>
          <w:szCs w:val="22"/>
          <w:lang w:val="en-GB" w:eastAsia="en-GB"/>
        </w:rPr>
        <w:t xml:space="preserve">The </w:t>
      </w:r>
      <w:hyperlink r:id="rId21" w:history="1">
        <w:r>
          <w:rPr>
            <w:rStyle w:val="Hyperlink"/>
            <w:rFonts w:eastAsia="Times New Roman" w:cs="Arial"/>
            <w:b/>
            <w:bCs/>
            <w:sz w:val="22"/>
            <w:szCs w:val="22"/>
            <w:lang w:val="en-GB" w:eastAsia="en-GB"/>
          </w:rPr>
          <w:t xml:space="preserve">ONE </w:t>
        </w:r>
        <w:r w:rsidRPr="00935A9B">
          <w:rPr>
            <w:rStyle w:val="Hyperlink"/>
            <w:rFonts w:eastAsia="Times New Roman" w:cs="Arial"/>
            <w:b/>
            <w:bCs/>
            <w:sz w:val="22"/>
            <w:szCs w:val="22"/>
            <w:lang w:val="en-GB" w:eastAsia="en-GB"/>
          </w:rPr>
          <w:t>Academy Trust Articles of Association</w:t>
        </w:r>
      </w:hyperlink>
      <w:r w:rsidRPr="0076553C">
        <w:rPr>
          <w:rFonts w:eastAsia="Times New Roman" w:cs="Arial"/>
          <w:b/>
          <w:bCs/>
          <w:sz w:val="22"/>
          <w:szCs w:val="22"/>
          <w:lang w:val="en-GB" w:eastAsia="en-GB"/>
        </w:rPr>
        <w:t xml:space="preserve"> </w:t>
      </w:r>
      <w:r w:rsidRPr="001B4C49">
        <w:rPr>
          <w:rFonts w:eastAsia="Times New Roman" w:cs="Arial"/>
          <w:sz w:val="22"/>
          <w:szCs w:val="22"/>
          <w:lang w:val="en-GB" w:eastAsia="en-GB"/>
        </w:rPr>
        <w:t>- every academy trust has Articles</w:t>
      </w:r>
      <w:r>
        <w:rPr>
          <w:rFonts w:eastAsia="Times New Roman" w:cs="Arial"/>
          <w:sz w:val="22"/>
          <w:szCs w:val="22"/>
          <w:lang w:val="en-GB" w:eastAsia="en-GB"/>
        </w:rPr>
        <w:t xml:space="preserve"> of Association</w:t>
      </w:r>
      <w:r w:rsidRPr="001B4C49">
        <w:rPr>
          <w:rFonts w:eastAsia="Times New Roman" w:cs="Arial"/>
          <w:sz w:val="22"/>
          <w:szCs w:val="22"/>
          <w:lang w:val="en-GB" w:eastAsia="en-GB"/>
        </w:rPr>
        <w:t>. The Articles set out certain requirements in terms of the “suitability” checks that need to be carried out on trustees and local governors.</w:t>
      </w:r>
    </w:p>
    <w:p w14:paraId="7A584050" w14:textId="77777777" w:rsidR="00DA49B2" w:rsidRPr="0076553C" w:rsidRDefault="00BB6717" w:rsidP="00DA49B2">
      <w:pPr>
        <w:numPr>
          <w:ilvl w:val="0"/>
          <w:numId w:val="48"/>
        </w:numPr>
        <w:shd w:val="clear" w:color="auto" w:fill="FFFFFF"/>
        <w:spacing w:before="100" w:beforeAutospacing="1" w:after="150"/>
        <w:rPr>
          <w:rFonts w:eastAsia="Times New Roman" w:cs="Arial"/>
          <w:sz w:val="22"/>
          <w:szCs w:val="22"/>
          <w:lang w:val="en-GB" w:eastAsia="en-GB"/>
        </w:rPr>
      </w:pPr>
      <w:hyperlink r:id="rId22" w:history="1">
        <w:r w:rsidR="00DA49B2" w:rsidRPr="00DF77CD">
          <w:rPr>
            <w:rStyle w:val="Hyperlink"/>
            <w:rFonts w:eastAsia="Times New Roman" w:cs="Arial"/>
            <w:b/>
            <w:bCs/>
            <w:sz w:val="22"/>
            <w:szCs w:val="22"/>
            <w:lang w:val="en-GB" w:eastAsia="en-GB"/>
          </w:rPr>
          <w:t>Funding Agreement</w:t>
        </w:r>
        <w:r w:rsidR="00DA49B2" w:rsidRPr="00DF77CD">
          <w:rPr>
            <w:rStyle w:val="Hyperlink"/>
            <w:rFonts w:eastAsia="Times New Roman" w:cs="Arial"/>
            <w:sz w:val="22"/>
            <w:szCs w:val="22"/>
            <w:lang w:val="en-GB" w:eastAsia="en-GB"/>
          </w:rPr>
          <w:t> </w:t>
        </w:r>
      </w:hyperlink>
      <w:r w:rsidR="00DA49B2" w:rsidRPr="001B4C49">
        <w:rPr>
          <w:rFonts w:eastAsia="Times New Roman" w:cs="Arial"/>
          <w:sz w:val="22"/>
          <w:szCs w:val="22"/>
          <w:lang w:val="en-GB" w:eastAsia="en-GB"/>
        </w:rPr>
        <w:t xml:space="preserve">- the key contract entered into with the Secretary of State by the </w:t>
      </w:r>
      <w:r w:rsidR="00DA49B2" w:rsidRPr="0076553C">
        <w:rPr>
          <w:rFonts w:eastAsia="Times New Roman" w:cs="Arial"/>
          <w:sz w:val="22"/>
          <w:szCs w:val="22"/>
          <w:lang w:val="en-GB" w:eastAsia="en-GB"/>
        </w:rPr>
        <w:t>Willows A</w:t>
      </w:r>
      <w:r w:rsidR="00DA49B2" w:rsidRPr="001B4C49">
        <w:rPr>
          <w:rFonts w:eastAsia="Times New Roman" w:cs="Arial"/>
          <w:sz w:val="22"/>
          <w:szCs w:val="22"/>
          <w:lang w:val="en-GB" w:eastAsia="en-GB"/>
        </w:rPr>
        <w:t xml:space="preserve">cademy </w:t>
      </w:r>
      <w:r w:rsidR="00DA49B2" w:rsidRPr="0076553C">
        <w:rPr>
          <w:rFonts w:eastAsia="Times New Roman" w:cs="Arial"/>
          <w:sz w:val="22"/>
          <w:szCs w:val="22"/>
          <w:lang w:val="en-GB" w:eastAsia="en-GB"/>
        </w:rPr>
        <w:t>T</w:t>
      </w:r>
      <w:r w:rsidR="00DA49B2" w:rsidRPr="001B4C49">
        <w:rPr>
          <w:rFonts w:eastAsia="Times New Roman" w:cs="Arial"/>
          <w:sz w:val="22"/>
          <w:szCs w:val="22"/>
          <w:lang w:val="en-GB" w:eastAsia="en-GB"/>
        </w:rPr>
        <w:t>rust</w:t>
      </w:r>
      <w:r w:rsidR="00DA49B2" w:rsidRPr="0076553C">
        <w:rPr>
          <w:rFonts w:eastAsia="Times New Roman" w:cs="Arial"/>
          <w:sz w:val="22"/>
          <w:szCs w:val="22"/>
          <w:lang w:val="en-GB" w:eastAsia="en-GB"/>
        </w:rPr>
        <w:t>.  I</w:t>
      </w:r>
      <w:r w:rsidR="00DA49B2" w:rsidRPr="001B4C49">
        <w:rPr>
          <w:rFonts w:eastAsia="Times New Roman" w:cs="Arial"/>
          <w:sz w:val="22"/>
          <w:szCs w:val="22"/>
          <w:lang w:val="en-GB" w:eastAsia="en-GB"/>
        </w:rPr>
        <w:t>t also requires the academy trust to comply with the requirements of the Standards in relation to Disclosure and Barring Service (“DBS”) and other suitability checks.</w:t>
      </w:r>
    </w:p>
    <w:p w14:paraId="26A8401D" w14:textId="77777777" w:rsidR="00DA49B2" w:rsidRPr="0076553C" w:rsidRDefault="00DA49B2" w:rsidP="00DA49B2">
      <w:pPr>
        <w:numPr>
          <w:ilvl w:val="0"/>
          <w:numId w:val="48"/>
        </w:numPr>
        <w:shd w:val="clear" w:color="auto" w:fill="FFFFFF"/>
        <w:spacing w:before="100" w:beforeAutospacing="1" w:after="150"/>
        <w:rPr>
          <w:rFonts w:eastAsia="Times New Roman" w:cs="Arial"/>
          <w:sz w:val="22"/>
          <w:szCs w:val="22"/>
          <w:lang w:val="en-GB" w:eastAsia="en-GB"/>
        </w:rPr>
      </w:pPr>
      <w:r w:rsidRPr="0076553C">
        <w:rPr>
          <w:rFonts w:eastAsia="Times New Roman" w:cs="Arial"/>
          <w:bCs/>
          <w:sz w:val="22"/>
          <w:szCs w:val="22"/>
          <w:lang w:val="en-GB" w:eastAsia="en-GB"/>
        </w:rPr>
        <w:t xml:space="preserve">The </w:t>
      </w:r>
      <w:hyperlink r:id="rId23" w:history="1">
        <w:r w:rsidRPr="00DF77CD">
          <w:rPr>
            <w:rStyle w:val="Hyperlink"/>
            <w:rFonts w:eastAsia="Times New Roman" w:cs="Arial"/>
            <w:b/>
            <w:bCs/>
            <w:sz w:val="22"/>
            <w:szCs w:val="22"/>
            <w:lang w:val="en-GB" w:eastAsia="en-GB"/>
          </w:rPr>
          <w:t>Education (Independent School Standards) (England) Regulations 2014 (the 'Standards')</w:t>
        </w:r>
        <w:r w:rsidRPr="00DF77CD">
          <w:rPr>
            <w:rStyle w:val="Hyperlink"/>
            <w:rFonts w:eastAsia="Times New Roman" w:cs="Arial"/>
            <w:sz w:val="22"/>
            <w:szCs w:val="22"/>
            <w:lang w:val="en-GB" w:eastAsia="en-GB"/>
          </w:rPr>
          <w:t> -</w:t>
        </w:r>
      </w:hyperlink>
      <w:r w:rsidRPr="0076553C">
        <w:rPr>
          <w:rFonts w:eastAsia="Times New Roman" w:cs="Arial"/>
          <w:sz w:val="22"/>
          <w:szCs w:val="22"/>
          <w:lang w:val="en-GB" w:eastAsia="en-GB"/>
        </w:rPr>
        <w:t xml:space="preserve"> the latest version of the Standards has been in force since January 2015. They place a statutory duty on academy trusts to carry out certain suitability checks on staff and trustees/governors.</w:t>
      </w:r>
    </w:p>
    <w:p w14:paraId="1FB0668A" w14:textId="77777777" w:rsidR="00DA49B2" w:rsidRPr="0076553C" w:rsidRDefault="00BB6717" w:rsidP="00DA49B2">
      <w:pPr>
        <w:numPr>
          <w:ilvl w:val="0"/>
          <w:numId w:val="48"/>
        </w:numPr>
        <w:shd w:val="clear" w:color="auto" w:fill="FFFFFF"/>
        <w:spacing w:before="100" w:beforeAutospacing="1" w:after="150"/>
        <w:rPr>
          <w:rFonts w:eastAsia="Times New Roman" w:cs="Arial"/>
          <w:sz w:val="22"/>
          <w:szCs w:val="22"/>
          <w:lang w:val="en-GB" w:eastAsia="en-GB"/>
        </w:rPr>
      </w:pPr>
      <w:hyperlink r:id="rId24" w:history="1">
        <w:r w:rsidR="00DA49B2" w:rsidRPr="00DF77CD">
          <w:rPr>
            <w:rStyle w:val="Hyperlink"/>
            <w:rFonts w:eastAsia="Times New Roman" w:cs="Arial"/>
            <w:b/>
            <w:bCs/>
            <w:sz w:val="22"/>
            <w:szCs w:val="22"/>
            <w:lang w:val="en-GB" w:eastAsia="en-GB"/>
          </w:rPr>
          <w:t>Keeping Children Safe in Education (KCSIE)</w:t>
        </w:r>
      </w:hyperlink>
      <w:r w:rsidR="00DA49B2" w:rsidRPr="001B4C49">
        <w:rPr>
          <w:rFonts w:eastAsia="Times New Roman" w:cs="Arial"/>
          <w:sz w:val="22"/>
          <w:szCs w:val="22"/>
          <w:lang w:val="en-GB" w:eastAsia="en-GB"/>
        </w:rPr>
        <w:t xml:space="preserve"> - academies are bound to have regard to any guidance issued by the Secretary of State. Keeping Children Safe is the relevant statutory safeguarding guidance and includes a section on the checks to be carried out on academy </w:t>
      </w:r>
      <w:r w:rsidR="00DA49B2" w:rsidRPr="0076553C">
        <w:rPr>
          <w:rFonts w:eastAsia="Times New Roman" w:cs="Arial"/>
          <w:sz w:val="22"/>
          <w:szCs w:val="22"/>
          <w:lang w:val="en-GB" w:eastAsia="en-GB"/>
        </w:rPr>
        <w:t xml:space="preserve">trustees and </w:t>
      </w:r>
      <w:r w:rsidR="00DA49B2" w:rsidRPr="001B4C49">
        <w:rPr>
          <w:rFonts w:eastAsia="Times New Roman" w:cs="Arial"/>
          <w:sz w:val="22"/>
          <w:szCs w:val="22"/>
          <w:lang w:val="en-GB" w:eastAsia="en-GB"/>
        </w:rPr>
        <w:t>governors.</w:t>
      </w:r>
    </w:p>
    <w:p w14:paraId="4D5A72FB" w14:textId="77777777" w:rsidR="00DA49B2" w:rsidRPr="00DF77CD" w:rsidRDefault="00DA49B2" w:rsidP="00DA49B2">
      <w:pPr>
        <w:pStyle w:val="ListParagraph"/>
        <w:numPr>
          <w:ilvl w:val="0"/>
          <w:numId w:val="48"/>
        </w:numPr>
        <w:shd w:val="clear" w:color="auto" w:fill="FFFFFF"/>
        <w:spacing w:before="100" w:beforeAutospacing="1" w:after="150"/>
        <w:rPr>
          <w:rFonts w:eastAsia="Times New Roman" w:cs="Arial"/>
          <w:b/>
          <w:sz w:val="22"/>
          <w:szCs w:val="22"/>
          <w:lang w:val="en-GB" w:eastAsia="en-GB"/>
        </w:rPr>
      </w:pPr>
      <w:r w:rsidRPr="0076553C">
        <w:rPr>
          <w:rFonts w:cs="Arial"/>
          <w:sz w:val="22"/>
          <w:szCs w:val="22"/>
          <w:shd w:val="clear" w:color="auto" w:fill="FFFFFF"/>
        </w:rPr>
        <w:t xml:space="preserve">The </w:t>
      </w:r>
      <w:r w:rsidRPr="0076553C">
        <w:rPr>
          <w:rFonts w:cs="Arial"/>
          <w:b/>
          <w:sz w:val="22"/>
          <w:szCs w:val="22"/>
          <w:shd w:val="clear" w:color="auto" w:fill="FFFFFF"/>
        </w:rPr>
        <w:t xml:space="preserve">Independent Educational Provision in England (Prohibition on Participation in Management) Regulations 2014.  </w:t>
      </w:r>
      <w:hyperlink r:id="rId25" w:history="1">
        <w:r w:rsidRPr="00DF77CD">
          <w:rPr>
            <w:rStyle w:val="Hyperlink"/>
            <w:rFonts w:cs="Arial"/>
            <w:sz w:val="22"/>
            <w:szCs w:val="22"/>
            <w:shd w:val="clear" w:color="auto" w:fill="FFFFFF"/>
          </w:rPr>
          <w:t>Regulation 2</w:t>
        </w:r>
      </w:hyperlink>
      <w:r w:rsidRPr="0076553C">
        <w:rPr>
          <w:rFonts w:cs="Arial"/>
          <w:b/>
          <w:sz w:val="22"/>
          <w:szCs w:val="22"/>
          <w:shd w:val="clear" w:color="auto" w:fill="FFFFFF"/>
        </w:rPr>
        <w:t xml:space="preserve"> </w:t>
      </w:r>
      <w:r w:rsidRPr="0076553C">
        <w:rPr>
          <w:rFonts w:cs="Arial"/>
          <w:sz w:val="22"/>
          <w:szCs w:val="22"/>
          <w:shd w:val="clear" w:color="auto" w:fill="FFFFFF"/>
        </w:rPr>
        <w:t xml:space="preserve">provides for </w:t>
      </w:r>
      <w:r>
        <w:rPr>
          <w:rFonts w:cs="Arial"/>
          <w:sz w:val="22"/>
          <w:szCs w:val="22"/>
          <w:shd w:val="clear" w:color="auto" w:fill="FFFFFF"/>
        </w:rPr>
        <w:t xml:space="preserve">a </w:t>
      </w:r>
      <w:r w:rsidRPr="0076553C">
        <w:rPr>
          <w:rFonts w:cs="Arial"/>
          <w:sz w:val="22"/>
          <w:szCs w:val="22"/>
          <w:shd w:val="clear" w:color="auto" w:fill="FFFFFF"/>
        </w:rPr>
        <w:t>Section 128 check to c</w:t>
      </w:r>
      <w:r>
        <w:rPr>
          <w:rFonts w:cs="Arial"/>
          <w:sz w:val="22"/>
          <w:szCs w:val="22"/>
          <w:shd w:val="clear" w:color="auto" w:fill="FFFFFF"/>
        </w:rPr>
        <w:t xml:space="preserve">onfirm </w:t>
      </w:r>
      <w:r w:rsidRPr="0076553C">
        <w:rPr>
          <w:rFonts w:cs="Arial"/>
          <w:sz w:val="22"/>
          <w:szCs w:val="22"/>
          <w:shd w:val="clear" w:color="auto" w:fill="FFFFFF"/>
        </w:rPr>
        <w:t xml:space="preserve">if a person is banned from being involved in the management and governance of schools. </w:t>
      </w:r>
    </w:p>
    <w:p w14:paraId="21F9DF87" w14:textId="77777777" w:rsidR="00DA49B2" w:rsidRPr="0076553C" w:rsidRDefault="00BB6717" w:rsidP="00DA49B2">
      <w:pPr>
        <w:pStyle w:val="ListParagraph"/>
        <w:numPr>
          <w:ilvl w:val="0"/>
          <w:numId w:val="48"/>
        </w:numPr>
        <w:shd w:val="clear" w:color="auto" w:fill="FFFFFF"/>
        <w:spacing w:before="360" w:after="120"/>
        <w:ind w:left="714" w:hanging="357"/>
        <w:contextualSpacing w:val="0"/>
        <w:rPr>
          <w:rFonts w:eastAsia="Times New Roman" w:cs="Arial"/>
          <w:b/>
          <w:sz w:val="22"/>
          <w:szCs w:val="22"/>
          <w:lang w:val="en-GB" w:eastAsia="en-GB"/>
        </w:rPr>
      </w:pPr>
      <w:hyperlink r:id="rId26" w:anchor="the-automatic-disqualification-rules" w:history="1">
        <w:r w:rsidR="00DA49B2" w:rsidRPr="00DF77CD">
          <w:rPr>
            <w:rStyle w:val="Hyperlink"/>
            <w:rFonts w:eastAsia="Times New Roman" w:cs="Arial"/>
            <w:b/>
            <w:sz w:val="22"/>
            <w:szCs w:val="22"/>
            <w:lang w:val="en-GB" w:eastAsia="en-GB"/>
          </w:rPr>
          <w:t>Charity Commission Automatic Disqualification Rules</w:t>
        </w:r>
      </w:hyperlink>
      <w:r w:rsidR="00DA49B2">
        <w:rPr>
          <w:rFonts w:eastAsia="Times New Roman" w:cs="Arial"/>
          <w:b/>
          <w:sz w:val="22"/>
          <w:szCs w:val="22"/>
          <w:lang w:val="en-GB" w:eastAsia="en-GB"/>
        </w:rPr>
        <w:t xml:space="preserve"> </w:t>
      </w:r>
      <w:r w:rsidR="00DA49B2" w:rsidRPr="00935A9B">
        <w:rPr>
          <w:rFonts w:eastAsia="Times New Roman" w:cs="Arial"/>
          <w:sz w:val="22"/>
          <w:szCs w:val="22"/>
          <w:lang w:val="en-GB" w:eastAsia="en-GB"/>
        </w:rPr>
        <w:t xml:space="preserve">- </w:t>
      </w:r>
      <w:r w:rsidR="00DA49B2">
        <w:rPr>
          <w:rFonts w:eastAsia="Times New Roman" w:cs="Arial"/>
          <w:sz w:val="22"/>
          <w:szCs w:val="22"/>
          <w:lang w:val="en-GB" w:eastAsia="en-GB"/>
        </w:rPr>
        <w:t xml:space="preserve">These are the automatic disqualification criteria.  The guidance also sets out in what circumstances a waiver may be applied for. </w:t>
      </w:r>
    </w:p>
    <w:p w14:paraId="0A00F771" w14:textId="77777777" w:rsidR="00DA49B2" w:rsidRPr="001426B2" w:rsidRDefault="00DA49B2" w:rsidP="00DA49B2">
      <w:pPr>
        <w:shd w:val="clear" w:color="auto" w:fill="FFFFFF"/>
        <w:spacing w:before="100" w:beforeAutospacing="1" w:after="150"/>
        <w:rPr>
          <w:rFonts w:eastAsia="Times New Roman" w:cs="Arial"/>
          <w:b/>
          <w:sz w:val="22"/>
          <w:szCs w:val="22"/>
          <w:lang w:val="en-GB" w:eastAsia="en-GB"/>
        </w:rPr>
      </w:pPr>
    </w:p>
    <w:p w14:paraId="1CEE7FA8" w14:textId="6E7D2649" w:rsidR="008F73CD" w:rsidRDefault="008F73CD" w:rsidP="003B7284">
      <w:pPr>
        <w:rPr>
          <w:rFonts w:cs="Arial"/>
          <w:b/>
          <w:color w:val="002060"/>
          <w:sz w:val="22"/>
          <w:szCs w:val="22"/>
        </w:rPr>
      </w:pPr>
    </w:p>
    <w:sectPr w:rsidR="008F73CD" w:rsidSect="00CD6785">
      <w:pgSz w:w="11900" w:h="16840"/>
      <w:pgMar w:top="964" w:right="851" w:bottom="851" w:left="851" w:header="340"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74B8" w14:textId="77777777" w:rsidR="00BB6717" w:rsidRDefault="00BB6717" w:rsidP="00626EDA">
      <w:r>
        <w:separator/>
      </w:r>
    </w:p>
  </w:endnote>
  <w:endnote w:type="continuationSeparator" w:id="0">
    <w:p w14:paraId="4205FEF1" w14:textId="77777777" w:rsidR="00BB6717" w:rsidRDefault="00BB6717" w:rsidP="00626EDA">
      <w:r>
        <w:continuationSeparator/>
      </w:r>
    </w:p>
  </w:endnote>
  <w:endnote w:type="continuationNotice" w:id="1">
    <w:p w14:paraId="03B34F0F" w14:textId="77777777" w:rsidR="00BB6717" w:rsidRDefault="00BB67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ntique Olive Roman">
    <w:altName w:val="Trebuchet MS"/>
    <w:charset w:val="00"/>
    <w:family w:val="swiss"/>
    <w:pitch w:val="variable"/>
    <w:sig w:usb0="00000001"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93BCC" w14:textId="77777777" w:rsidR="00BB6717" w:rsidRDefault="00BB6717" w:rsidP="00626EDA">
      <w:r>
        <w:separator/>
      </w:r>
    </w:p>
  </w:footnote>
  <w:footnote w:type="continuationSeparator" w:id="0">
    <w:p w14:paraId="49EDC507" w14:textId="77777777" w:rsidR="00BB6717" w:rsidRDefault="00BB6717" w:rsidP="00626EDA">
      <w:r>
        <w:continuationSeparator/>
      </w:r>
    </w:p>
  </w:footnote>
  <w:footnote w:type="continuationNotice" w:id="1">
    <w:p w14:paraId="0DFFD836" w14:textId="77777777" w:rsidR="00BB6717" w:rsidRDefault="00BB6717"/>
  </w:footnote>
  <w:footnote w:id="2">
    <w:p w14:paraId="22E3F89F" w14:textId="77777777" w:rsidR="00577920" w:rsidRPr="00B9494D" w:rsidRDefault="00577920" w:rsidP="00577920">
      <w:pPr>
        <w:pStyle w:val="Text"/>
        <w:spacing w:before="120" w:after="60"/>
        <w:rPr>
          <w:i/>
        </w:rPr>
      </w:pPr>
      <w:r>
        <w:rPr>
          <w:rStyle w:val="FootnoteReference"/>
        </w:rPr>
        <w:footnoteRef/>
      </w:r>
      <w:r>
        <w:t xml:space="preserve"> </w:t>
      </w:r>
      <w:r w:rsidRPr="00B9494D">
        <w:rPr>
          <w:i/>
        </w:rPr>
        <w:t>The definition of ‘regulated activity’ includes where individuals</w:t>
      </w:r>
      <w:r>
        <w:rPr>
          <w:i/>
        </w:rPr>
        <w:t xml:space="preserve"> a</w:t>
      </w:r>
      <w:r w:rsidRPr="00B9494D">
        <w:rPr>
          <w:i/>
        </w:rPr>
        <w:t xml:space="preserve">re </w:t>
      </w:r>
      <w:r>
        <w:rPr>
          <w:i/>
        </w:rPr>
        <w:t xml:space="preserve">aged 16 years or over and </w:t>
      </w:r>
      <w:r w:rsidRPr="00B9494D">
        <w:rPr>
          <w:i/>
        </w:rPr>
        <w:t>responsible</w:t>
      </w:r>
      <w:r>
        <w:rPr>
          <w:i/>
        </w:rPr>
        <w:t xml:space="preserve"> </w:t>
      </w:r>
      <w:r w:rsidRPr="00B9494D">
        <w:rPr>
          <w:i/>
        </w:rPr>
        <w:t>for teaching, training, instructing, caring for or supervising children</w:t>
      </w:r>
      <w:r>
        <w:rPr>
          <w:i/>
        </w:rPr>
        <w:t xml:space="preserve"> or providing advice on their wellbeing for </w:t>
      </w:r>
      <w:r w:rsidRPr="004A01E6">
        <w:rPr>
          <w:i/>
        </w:rPr>
        <w:t>more than 3 days in a 30-day period</w:t>
      </w:r>
      <w:r>
        <w:rPr>
          <w:i/>
        </w:rPr>
        <w:t xml:space="preserve"> </w:t>
      </w:r>
      <w:r w:rsidRPr="004A01E6">
        <w:rPr>
          <w:i/>
        </w:rPr>
        <w:t xml:space="preserve">or overnight </w:t>
      </w:r>
      <w:r>
        <w:rPr>
          <w:i/>
        </w:rPr>
        <w:t xml:space="preserve">on one occasion </w:t>
      </w:r>
      <w:r w:rsidRPr="004A01E6">
        <w:rPr>
          <w:i/>
        </w:rPr>
        <w:t>(between 2am and 6am)</w:t>
      </w:r>
      <w:r>
        <w:rPr>
          <w:i/>
        </w:rPr>
        <w:t xml:space="preserve"> irrespective of whether the individual is supervised in the role. This includes all employment and volunteering across </w:t>
      </w:r>
      <w:r w:rsidRPr="00617989">
        <w:rPr>
          <w:i/>
          <w:u w:val="single"/>
        </w:rPr>
        <w:t xml:space="preserve">all </w:t>
      </w:r>
      <w:r>
        <w:rPr>
          <w:i/>
        </w:rPr>
        <w:t>roles and settings (</w:t>
      </w:r>
      <w:proofErr w:type="gramStart"/>
      <w:r>
        <w:rPr>
          <w:i/>
        </w:rPr>
        <w:t>i.e.</w:t>
      </w:r>
      <w:proofErr w:type="gramEnd"/>
      <w:r>
        <w:rPr>
          <w:i/>
        </w:rPr>
        <w:t xml:space="preserve"> not just for this school)   </w:t>
      </w:r>
    </w:p>
    <w:p w14:paraId="1EC5AD2D" w14:textId="77777777" w:rsidR="00577920" w:rsidRPr="00C70371" w:rsidRDefault="00577920" w:rsidP="00577920">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69995" w14:textId="77777777" w:rsidR="00FE3F15" w:rsidRDefault="00596C94">
    <w:r>
      <w:rPr>
        <w:noProof/>
        <w:lang w:val="en-GB" w:eastAsia="en-GB"/>
      </w:rPr>
      <w:drawing>
        <wp:anchor distT="0" distB="0" distL="114300" distR="114300" simplePos="0" relativeHeight="251657216" behindDoc="1" locked="0" layoutInCell="1" allowOverlap="1" wp14:anchorId="14FA19B3" wp14:editId="59B89F53">
          <wp:simplePos x="0" y="0"/>
          <wp:positionH relativeFrom="margin">
            <wp:align>center</wp:align>
          </wp:positionH>
          <wp:positionV relativeFrom="margin">
            <wp:align>center</wp:align>
          </wp:positionV>
          <wp:extent cx="7558405" cy="10695940"/>
          <wp:effectExtent l="0" t="0" r="4445" b="0"/>
          <wp:wrapNone/>
          <wp:docPr id="3"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srcRect/>
                  <a:stretch>
                    <a:fillRect/>
                  </a:stretch>
                </pic:blipFill>
                <pic:spPr bwMode="auto">
                  <a:xfrm>
                    <a:off x="0" y="0"/>
                    <a:ext cx="7558405" cy="10695940"/>
                  </a:xfrm>
                  <a:prstGeom prst="rect">
                    <a:avLst/>
                  </a:prstGeom>
                  <a:noFill/>
                  <a:ln w="9525">
                    <a:noFill/>
                    <a:miter lim="800000"/>
                    <a:headEnd/>
                    <a:tailEnd/>
                  </a:ln>
                </pic:spPr>
              </pic:pic>
            </a:graphicData>
          </a:graphic>
        </wp:anchor>
      </w:drawing>
    </w:r>
    <w:r w:rsidR="00BB6717">
      <w:rPr>
        <w:noProof/>
      </w:rPr>
      <w:pict w14:anchorId="455EC2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16A78" w14:textId="77777777" w:rsidR="00B84396" w:rsidRPr="007F1648" w:rsidRDefault="00921948" w:rsidP="00B84396">
    <w:pPr>
      <w:pStyle w:val="Header"/>
      <w:jc w:val="center"/>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CONFIDENTIAL </w:t>
    </w:r>
    <w:r w:rsidR="00B84396" w:rsidRPr="007F1648">
      <w:rPr>
        <w:rFonts w:ascii="Arial" w:hAnsi="Arial" w:cs="Arial"/>
        <w:color w:val="808080" w:themeColor="background1" w:themeShade="80"/>
        <w:sz w:val="20"/>
        <w:szCs w:val="20"/>
      </w:rPr>
      <w:t>WHEN COMPLETED</w:t>
    </w:r>
  </w:p>
  <w:p w14:paraId="715E48D2" w14:textId="77777777" w:rsidR="00FE3F15" w:rsidRDefault="00FE3F15"/>
  <w:p w14:paraId="491C8837"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7" type="#_x0000_t75" style="width:36pt;height:30pt" o:bullet="t">
        <v:imagedata r:id="rId1" o:title="Tick"/>
      </v:shape>
    </w:pict>
  </w:numPicBullet>
  <w:numPicBullet w:numPicBulletId="1">
    <w:pict>
      <v:shape id="_x0000_i1308" type="#_x0000_t75" style="width:30pt;height:30pt" o:bullet="t">
        <v:imagedata r:id="rId2" o:title="Cross"/>
      </v:shape>
    </w:pict>
  </w:numPicBullet>
  <w:numPicBullet w:numPicBulletId="2">
    <w:pict>
      <v:shape id="_x0000_i1309" type="#_x0000_t75" style="width:209.25pt;height:332.1pt" o:bullet="t">
        <v:imagedata r:id="rId3" o:title="art1EF6"/>
      </v:shape>
    </w:pict>
  </w:numPicBullet>
  <w:numPicBullet w:numPicBulletId="3">
    <w:pict>
      <v:shape id="_x0000_i1310" type="#_x0000_t75" style="width:209.25pt;height:332.1pt" o:bullet="t">
        <v:imagedata r:id="rId4" o:title="TK_LOGO_POINTER_RGB_bullet_blue"/>
      </v:shape>
    </w:pict>
  </w:numPicBullet>
  <w:abstractNum w:abstractNumId="0" w15:restartNumberingAfterBreak="0">
    <w:nsid w:val="014908AE"/>
    <w:multiLevelType w:val="hybridMultilevel"/>
    <w:tmpl w:val="6622C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B7581B"/>
    <w:multiLevelType w:val="hybridMultilevel"/>
    <w:tmpl w:val="90A0AD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06F76251"/>
    <w:multiLevelType w:val="hybridMultilevel"/>
    <w:tmpl w:val="A62A01AE"/>
    <w:lvl w:ilvl="0" w:tplc="BD60C3DE">
      <w:start w:val="1"/>
      <w:numFmt w:val="decimal"/>
      <w:pStyle w:val="Numberedheadings"/>
      <w:lvlText w:val="%1."/>
      <w:lvlJc w:val="left"/>
      <w:pPr>
        <w:ind w:left="1637" w:hanging="360"/>
      </w:pPr>
      <w:rPr>
        <w:rFonts w:hint="default"/>
        <w:b/>
        <w:i w:val="0"/>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003E3C"/>
    <w:multiLevelType w:val="hybridMultilevel"/>
    <w:tmpl w:val="873C7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D2258"/>
    <w:multiLevelType w:val="hybridMultilevel"/>
    <w:tmpl w:val="813A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5D5089"/>
    <w:multiLevelType w:val="hybridMultilevel"/>
    <w:tmpl w:val="B5A4059C"/>
    <w:lvl w:ilvl="0" w:tplc="08090001">
      <w:start w:val="1"/>
      <w:numFmt w:val="bullet"/>
      <w:lvlText w:val=""/>
      <w:lvlJc w:val="left"/>
      <w:pPr>
        <w:ind w:left="637" w:hanging="360"/>
      </w:pPr>
      <w:rPr>
        <w:rFonts w:ascii="Symbol" w:hAnsi="Symbol" w:hint="default"/>
      </w:rPr>
    </w:lvl>
    <w:lvl w:ilvl="1" w:tplc="08090003" w:tentative="1">
      <w:start w:val="1"/>
      <w:numFmt w:val="bullet"/>
      <w:lvlText w:val="o"/>
      <w:lvlJc w:val="left"/>
      <w:pPr>
        <w:ind w:left="1357" w:hanging="360"/>
      </w:pPr>
      <w:rPr>
        <w:rFonts w:ascii="Courier New" w:hAnsi="Courier New" w:cs="Courier New" w:hint="default"/>
      </w:rPr>
    </w:lvl>
    <w:lvl w:ilvl="2" w:tplc="08090005" w:tentative="1">
      <w:start w:val="1"/>
      <w:numFmt w:val="bullet"/>
      <w:lvlText w:val=""/>
      <w:lvlJc w:val="left"/>
      <w:pPr>
        <w:ind w:left="2077" w:hanging="360"/>
      </w:pPr>
      <w:rPr>
        <w:rFonts w:ascii="Wingdings" w:hAnsi="Wingdings" w:hint="default"/>
      </w:rPr>
    </w:lvl>
    <w:lvl w:ilvl="3" w:tplc="08090001" w:tentative="1">
      <w:start w:val="1"/>
      <w:numFmt w:val="bullet"/>
      <w:lvlText w:val=""/>
      <w:lvlJc w:val="left"/>
      <w:pPr>
        <w:ind w:left="2797" w:hanging="360"/>
      </w:pPr>
      <w:rPr>
        <w:rFonts w:ascii="Symbol" w:hAnsi="Symbol" w:hint="default"/>
      </w:rPr>
    </w:lvl>
    <w:lvl w:ilvl="4" w:tplc="08090003" w:tentative="1">
      <w:start w:val="1"/>
      <w:numFmt w:val="bullet"/>
      <w:lvlText w:val="o"/>
      <w:lvlJc w:val="left"/>
      <w:pPr>
        <w:ind w:left="3517" w:hanging="360"/>
      </w:pPr>
      <w:rPr>
        <w:rFonts w:ascii="Courier New" w:hAnsi="Courier New" w:cs="Courier New" w:hint="default"/>
      </w:rPr>
    </w:lvl>
    <w:lvl w:ilvl="5" w:tplc="08090005" w:tentative="1">
      <w:start w:val="1"/>
      <w:numFmt w:val="bullet"/>
      <w:lvlText w:val=""/>
      <w:lvlJc w:val="left"/>
      <w:pPr>
        <w:ind w:left="4237" w:hanging="360"/>
      </w:pPr>
      <w:rPr>
        <w:rFonts w:ascii="Wingdings" w:hAnsi="Wingdings" w:hint="default"/>
      </w:rPr>
    </w:lvl>
    <w:lvl w:ilvl="6" w:tplc="08090001" w:tentative="1">
      <w:start w:val="1"/>
      <w:numFmt w:val="bullet"/>
      <w:lvlText w:val=""/>
      <w:lvlJc w:val="left"/>
      <w:pPr>
        <w:ind w:left="4957" w:hanging="360"/>
      </w:pPr>
      <w:rPr>
        <w:rFonts w:ascii="Symbol" w:hAnsi="Symbol" w:hint="default"/>
      </w:rPr>
    </w:lvl>
    <w:lvl w:ilvl="7" w:tplc="08090003" w:tentative="1">
      <w:start w:val="1"/>
      <w:numFmt w:val="bullet"/>
      <w:lvlText w:val="o"/>
      <w:lvlJc w:val="left"/>
      <w:pPr>
        <w:ind w:left="5677" w:hanging="360"/>
      </w:pPr>
      <w:rPr>
        <w:rFonts w:ascii="Courier New" w:hAnsi="Courier New" w:cs="Courier New" w:hint="default"/>
      </w:rPr>
    </w:lvl>
    <w:lvl w:ilvl="8" w:tplc="08090005" w:tentative="1">
      <w:start w:val="1"/>
      <w:numFmt w:val="bullet"/>
      <w:lvlText w:val=""/>
      <w:lvlJc w:val="left"/>
      <w:pPr>
        <w:ind w:left="6397" w:hanging="360"/>
      </w:pPr>
      <w:rPr>
        <w:rFonts w:ascii="Wingdings" w:hAnsi="Wingdings" w:hint="default"/>
      </w:rPr>
    </w:lvl>
  </w:abstractNum>
  <w:abstractNum w:abstractNumId="7" w15:restartNumberingAfterBreak="0">
    <w:nsid w:val="0E9D4521"/>
    <w:multiLevelType w:val="multilevel"/>
    <w:tmpl w:val="3FF2A0A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710472"/>
    <w:multiLevelType w:val="multilevel"/>
    <w:tmpl w:val="8110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CD32E2"/>
    <w:multiLevelType w:val="hybridMultilevel"/>
    <w:tmpl w:val="707EFB16"/>
    <w:lvl w:ilvl="0" w:tplc="08090001">
      <w:start w:val="1"/>
      <w:numFmt w:val="bullet"/>
      <w:lvlText w:val=""/>
      <w:lvlJc w:val="left"/>
      <w:pPr>
        <w:ind w:left="637" w:hanging="360"/>
      </w:pPr>
      <w:rPr>
        <w:rFonts w:ascii="Symbol" w:hAnsi="Symbol" w:hint="default"/>
      </w:rPr>
    </w:lvl>
    <w:lvl w:ilvl="1" w:tplc="08090003" w:tentative="1">
      <w:start w:val="1"/>
      <w:numFmt w:val="bullet"/>
      <w:lvlText w:val="o"/>
      <w:lvlJc w:val="left"/>
      <w:pPr>
        <w:ind w:left="1357" w:hanging="360"/>
      </w:pPr>
      <w:rPr>
        <w:rFonts w:ascii="Courier New" w:hAnsi="Courier New" w:cs="Courier New" w:hint="default"/>
      </w:rPr>
    </w:lvl>
    <w:lvl w:ilvl="2" w:tplc="08090005" w:tentative="1">
      <w:start w:val="1"/>
      <w:numFmt w:val="bullet"/>
      <w:lvlText w:val=""/>
      <w:lvlJc w:val="left"/>
      <w:pPr>
        <w:ind w:left="2077" w:hanging="360"/>
      </w:pPr>
      <w:rPr>
        <w:rFonts w:ascii="Wingdings" w:hAnsi="Wingdings" w:hint="default"/>
      </w:rPr>
    </w:lvl>
    <w:lvl w:ilvl="3" w:tplc="08090001" w:tentative="1">
      <w:start w:val="1"/>
      <w:numFmt w:val="bullet"/>
      <w:lvlText w:val=""/>
      <w:lvlJc w:val="left"/>
      <w:pPr>
        <w:ind w:left="2797" w:hanging="360"/>
      </w:pPr>
      <w:rPr>
        <w:rFonts w:ascii="Symbol" w:hAnsi="Symbol" w:hint="default"/>
      </w:rPr>
    </w:lvl>
    <w:lvl w:ilvl="4" w:tplc="08090003" w:tentative="1">
      <w:start w:val="1"/>
      <w:numFmt w:val="bullet"/>
      <w:lvlText w:val="o"/>
      <w:lvlJc w:val="left"/>
      <w:pPr>
        <w:ind w:left="3517" w:hanging="360"/>
      </w:pPr>
      <w:rPr>
        <w:rFonts w:ascii="Courier New" w:hAnsi="Courier New" w:cs="Courier New" w:hint="default"/>
      </w:rPr>
    </w:lvl>
    <w:lvl w:ilvl="5" w:tplc="08090005" w:tentative="1">
      <w:start w:val="1"/>
      <w:numFmt w:val="bullet"/>
      <w:lvlText w:val=""/>
      <w:lvlJc w:val="left"/>
      <w:pPr>
        <w:ind w:left="4237" w:hanging="360"/>
      </w:pPr>
      <w:rPr>
        <w:rFonts w:ascii="Wingdings" w:hAnsi="Wingdings" w:hint="default"/>
      </w:rPr>
    </w:lvl>
    <w:lvl w:ilvl="6" w:tplc="08090001" w:tentative="1">
      <w:start w:val="1"/>
      <w:numFmt w:val="bullet"/>
      <w:lvlText w:val=""/>
      <w:lvlJc w:val="left"/>
      <w:pPr>
        <w:ind w:left="4957" w:hanging="360"/>
      </w:pPr>
      <w:rPr>
        <w:rFonts w:ascii="Symbol" w:hAnsi="Symbol" w:hint="default"/>
      </w:rPr>
    </w:lvl>
    <w:lvl w:ilvl="7" w:tplc="08090003" w:tentative="1">
      <w:start w:val="1"/>
      <w:numFmt w:val="bullet"/>
      <w:lvlText w:val="o"/>
      <w:lvlJc w:val="left"/>
      <w:pPr>
        <w:ind w:left="5677" w:hanging="360"/>
      </w:pPr>
      <w:rPr>
        <w:rFonts w:ascii="Courier New" w:hAnsi="Courier New" w:cs="Courier New" w:hint="default"/>
      </w:rPr>
    </w:lvl>
    <w:lvl w:ilvl="8" w:tplc="08090005" w:tentative="1">
      <w:start w:val="1"/>
      <w:numFmt w:val="bullet"/>
      <w:lvlText w:val=""/>
      <w:lvlJc w:val="left"/>
      <w:pPr>
        <w:ind w:left="6397" w:hanging="360"/>
      </w:pPr>
      <w:rPr>
        <w:rFonts w:ascii="Wingdings" w:hAnsi="Wingdings" w:hint="default"/>
      </w:rPr>
    </w:lvl>
  </w:abstractNum>
  <w:abstractNum w:abstractNumId="11" w15:restartNumberingAfterBreak="0">
    <w:nsid w:val="178E44D5"/>
    <w:multiLevelType w:val="hybridMultilevel"/>
    <w:tmpl w:val="CA781158"/>
    <w:lvl w:ilvl="0" w:tplc="D7346A6E">
      <w:start w:val="1"/>
      <w:numFmt w:val="decimal"/>
      <w:pStyle w:val="Heading"/>
      <w:lvlText w:val="%1."/>
      <w:lvlJc w:val="left"/>
      <w:pPr>
        <w:ind w:left="360" w:hanging="360"/>
      </w:pPr>
      <w:rPr>
        <w:rFonts w:cs="Times New Roman" w:hint="default"/>
        <w:b/>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B7E5ADF"/>
    <w:multiLevelType w:val="hybridMultilevel"/>
    <w:tmpl w:val="E69A3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E27111"/>
    <w:multiLevelType w:val="multilevel"/>
    <w:tmpl w:val="DAD4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EF52B2"/>
    <w:multiLevelType w:val="multilevel"/>
    <w:tmpl w:val="57E6909E"/>
    <w:styleLink w:val="LFO81"/>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1CB44DAE"/>
    <w:multiLevelType w:val="multilevel"/>
    <w:tmpl w:val="9CBC6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9A0E98"/>
    <w:multiLevelType w:val="multilevel"/>
    <w:tmpl w:val="2AA2EAD6"/>
    <w:lvl w:ilvl="0">
      <w:start w:val="1"/>
      <w:numFmt w:val="bullet"/>
      <w:lvlText w:val=""/>
      <w:lvlJc w:val="left"/>
      <w:pPr>
        <w:tabs>
          <w:tab w:val="num" w:pos="803"/>
        </w:tabs>
        <w:ind w:left="803" w:hanging="360"/>
      </w:pPr>
      <w:rPr>
        <w:rFonts w:ascii="Symbol" w:hAnsi="Symbol" w:hint="default"/>
        <w:sz w:val="20"/>
      </w:rPr>
    </w:lvl>
    <w:lvl w:ilvl="1" w:tentative="1">
      <w:start w:val="1"/>
      <w:numFmt w:val="bullet"/>
      <w:lvlText w:val="o"/>
      <w:lvlJc w:val="left"/>
      <w:pPr>
        <w:tabs>
          <w:tab w:val="num" w:pos="1523"/>
        </w:tabs>
        <w:ind w:left="1523" w:hanging="360"/>
      </w:pPr>
      <w:rPr>
        <w:rFonts w:ascii="Courier New" w:hAnsi="Courier New" w:hint="default"/>
        <w:sz w:val="20"/>
      </w:rPr>
    </w:lvl>
    <w:lvl w:ilvl="2" w:tentative="1">
      <w:start w:val="1"/>
      <w:numFmt w:val="bullet"/>
      <w:lvlText w:val=""/>
      <w:lvlJc w:val="left"/>
      <w:pPr>
        <w:tabs>
          <w:tab w:val="num" w:pos="2243"/>
        </w:tabs>
        <w:ind w:left="2243" w:hanging="360"/>
      </w:pPr>
      <w:rPr>
        <w:rFonts w:ascii="Wingdings" w:hAnsi="Wingdings" w:hint="default"/>
        <w:sz w:val="20"/>
      </w:rPr>
    </w:lvl>
    <w:lvl w:ilvl="3" w:tentative="1">
      <w:start w:val="1"/>
      <w:numFmt w:val="bullet"/>
      <w:lvlText w:val=""/>
      <w:lvlJc w:val="left"/>
      <w:pPr>
        <w:tabs>
          <w:tab w:val="num" w:pos="2963"/>
        </w:tabs>
        <w:ind w:left="2963" w:hanging="360"/>
      </w:pPr>
      <w:rPr>
        <w:rFonts w:ascii="Wingdings" w:hAnsi="Wingdings" w:hint="default"/>
        <w:sz w:val="20"/>
      </w:rPr>
    </w:lvl>
    <w:lvl w:ilvl="4" w:tentative="1">
      <w:start w:val="1"/>
      <w:numFmt w:val="bullet"/>
      <w:lvlText w:val=""/>
      <w:lvlJc w:val="left"/>
      <w:pPr>
        <w:tabs>
          <w:tab w:val="num" w:pos="3683"/>
        </w:tabs>
        <w:ind w:left="3683" w:hanging="360"/>
      </w:pPr>
      <w:rPr>
        <w:rFonts w:ascii="Wingdings" w:hAnsi="Wingdings" w:hint="default"/>
        <w:sz w:val="20"/>
      </w:rPr>
    </w:lvl>
    <w:lvl w:ilvl="5" w:tentative="1">
      <w:start w:val="1"/>
      <w:numFmt w:val="bullet"/>
      <w:lvlText w:val=""/>
      <w:lvlJc w:val="left"/>
      <w:pPr>
        <w:tabs>
          <w:tab w:val="num" w:pos="4403"/>
        </w:tabs>
        <w:ind w:left="4403" w:hanging="360"/>
      </w:pPr>
      <w:rPr>
        <w:rFonts w:ascii="Wingdings" w:hAnsi="Wingdings" w:hint="default"/>
        <w:sz w:val="20"/>
      </w:rPr>
    </w:lvl>
    <w:lvl w:ilvl="6" w:tentative="1">
      <w:start w:val="1"/>
      <w:numFmt w:val="bullet"/>
      <w:lvlText w:val=""/>
      <w:lvlJc w:val="left"/>
      <w:pPr>
        <w:tabs>
          <w:tab w:val="num" w:pos="5123"/>
        </w:tabs>
        <w:ind w:left="5123" w:hanging="360"/>
      </w:pPr>
      <w:rPr>
        <w:rFonts w:ascii="Wingdings" w:hAnsi="Wingdings" w:hint="default"/>
        <w:sz w:val="20"/>
      </w:rPr>
    </w:lvl>
    <w:lvl w:ilvl="7" w:tentative="1">
      <w:start w:val="1"/>
      <w:numFmt w:val="bullet"/>
      <w:lvlText w:val=""/>
      <w:lvlJc w:val="left"/>
      <w:pPr>
        <w:tabs>
          <w:tab w:val="num" w:pos="5843"/>
        </w:tabs>
        <w:ind w:left="5843" w:hanging="360"/>
      </w:pPr>
      <w:rPr>
        <w:rFonts w:ascii="Wingdings" w:hAnsi="Wingdings" w:hint="default"/>
        <w:sz w:val="20"/>
      </w:rPr>
    </w:lvl>
    <w:lvl w:ilvl="8" w:tentative="1">
      <w:start w:val="1"/>
      <w:numFmt w:val="bullet"/>
      <w:lvlText w:val=""/>
      <w:lvlJc w:val="left"/>
      <w:pPr>
        <w:tabs>
          <w:tab w:val="num" w:pos="6563"/>
        </w:tabs>
        <w:ind w:left="6563" w:hanging="360"/>
      </w:pPr>
      <w:rPr>
        <w:rFonts w:ascii="Wingdings" w:hAnsi="Wingdings" w:hint="default"/>
        <w:sz w:val="20"/>
      </w:rPr>
    </w:lvl>
  </w:abstractNum>
  <w:abstractNum w:abstractNumId="18" w15:restartNumberingAfterBreak="0">
    <w:nsid w:val="2EEB389F"/>
    <w:multiLevelType w:val="multilevel"/>
    <w:tmpl w:val="FB5CA85A"/>
    <w:lvl w:ilvl="0">
      <w:start w:val="1"/>
      <w:numFmt w:val="lowerLetter"/>
      <w:lvlText w:val="%1."/>
      <w:lvlJc w:val="center"/>
      <w:pPr>
        <w:ind w:left="1080" w:hanging="360"/>
      </w:pPr>
      <w:rPr>
        <w:rFonts w:hint="default"/>
        <w:color w:val="000000"/>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9" w15:restartNumberingAfterBreak="0">
    <w:nsid w:val="332D75AE"/>
    <w:multiLevelType w:val="hybridMultilevel"/>
    <w:tmpl w:val="F0709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52745C"/>
    <w:multiLevelType w:val="hybridMultilevel"/>
    <w:tmpl w:val="7CDEE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DB0776"/>
    <w:multiLevelType w:val="hybridMultilevel"/>
    <w:tmpl w:val="B01E0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BE395E"/>
    <w:multiLevelType w:val="multilevel"/>
    <w:tmpl w:val="EFECC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1D2415"/>
    <w:multiLevelType w:val="hybridMultilevel"/>
    <w:tmpl w:val="C2D28C74"/>
    <w:lvl w:ilvl="0" w:tplc="08090001">
      <w:start w:val="1"/>
      <w:numFmt w:val="bullet"/>
      <w:lvlText w:val=""/>
      <w:lvlJc w:val="left"/>
      <w:pPr>
        <w:ind w:left="637" w:hanging="360"/>
      </w:pPr>
      <w:rPr>
        <w:rFonts w:ascii="Symbol" w:hAnsi="Symbol" w:hint="default"/>
      </w:rPr>
    </w:lvl>
    <w:lvl w:ilvl="1" w:tplc="08090003" w:tentative="1">
      <w:start w:val="1"/>
      <w:numFmt w:val="bullet"/>
      <w:lvlText w:val="o"/>
      <w:lvlJc w:val="left"/>
      <w:pPr>
        <w:ind w:left="1357" w:hanging="360"/>
      </w:pPr>
      <w:rPr>
        <w:rFonts w:ascii="Courier New" w:hAnsi="Courier New" w:cs="Courier New" w:hint="default"/>
      </w:rPr>
    </w:lvl>
    <w:lvl w:ilvl="2" w:tplc="08090005" w:tentative="1">
      <w:start w:val="1"/>
      <w:numFmt w:val="bullet"/>
      <w:lvlText w:val=""/>
      <w:lvlJc w:val="left"/>
      <w:pPr>
        <w:ind w:left="2077" w:hanging="360"/>
      </w:pPr>
      <w:rPr>
        <w:rFonts w:ascii="Wingdings" w:hAnsi="Wingdings" w:hint="default"/>
      </w:rPr>
    </w:lvl>
    <w:lvl w:ilvl="3" w:tplc="08090001" w:tentative="1">
      <w:start w:val="1"/>
      <w:numFmt w:val="bullet"/>
      <w:lvlText w:val=""/>
      <w:lvlJc w:val="left"/>
      <w:pPr>
        <w:ind w:left="2797" w:hanging="360"/>
      </w:pPr>
      <w:rPr>
        <w:rFonts w:ascii="Symbol" w:hAnsi="Symbol" w:hint="default"/>
      </w:rPr>
    </w:lvl>
    <w:lvl w:ilvl="4" w:tplc="08090003" w:tentative="1">
      <w:start w:val="1"/>
      <w:numFmt w:val="bullet"/>
      <w:lvlText w:val="o"/>
      <w:lvlJc w:val="left"/>
      <w:pPr>
        <w:ind w:left="3517" w:hanging="360"/>
      </w:pPr>
      <w:rPr>
        <w:rFonts w:ascii="Courier New" w:hAnsi="Courier New" w:cs="Courier New" w:hint="default"/>
      </w:rPr>
    </w:lvl>
    <w:lvl w:ilvl="5" w:tplc="08090005" w:tentative="1">
      <w:start w:val="1"/>
      <w:numFmt w:val="bullet"/>
      <w:lvlText w:val=""/>
      <w:lvlJc w:val="left"/>
      <w:pPr>
        <w:ind w:left="4237" w:hanging="360"/>
      </w:pPr>
      <w:rPr>
        <w:rFonts w:ascii="Wingdings" w:hAnsi="Wingdings" w:hint="default"/>
      </w:rPr>
    </w:lvl>
    <w:lvl w:ilvl="6" w:tplc="08090001" w:tentative="1">
      <w:start w:val="1"/>
      <w:numFmt w:val="bullet"/>
      <w:lvlText w:val=""/>
      <w:lvlJc w:val="left"/>
      <w:pPr>
        <w:ind w:left="4957" w:hanging="360"/>
      </w:pPr>
      <w:rPr>
        <w:rFonts w:ascii="Symbol" w:hAnsi="Symbol" w:hint="default"/>
      </w:rPr>
    </w:lvl>
    <w:lvl w:ilvl="7" w:tplc="08090003" w:tentative="1">
      <w:start w:val="1"/>
      <w:numFmt w:val="bullet"/>
      <w:lvlText w:val="o"/>
      <w:lvlJc w:val="left"/>
      <w:pPr>
        <w:ind w:left="5677" w:hanging="360"/>
      </w:pPr>
      <w:rPr>
        <w:rFonts w:ascii="Courier New" w:hAnsi="Courier New" w:cs="Courier New" w:hint="default"/>
      </w:rPr>
    </w:lvl>
    <w:lvl w:ilvl="8" w:tplc="08090005" w:tentative="1">
      <w:start w:val="1"/>
      <w:numFmt w:val="bullet"/>
      <w:lvlText w:val=""/>
      <w:lvlJc w:val="left"/>
      <w:pPr>
        <w:ind w:left="6397" w:hanging="360"/>
      </w:pPr>
      <w:rPr>
        <w:rFonts w:ascii="Wingdings" w:hAnsi="Wingdings" w:hint="default"/>
      </w:rPr>
    </w:lvl>
  </w:abstractNum>
  <w:abstractNum w:abstractNumId="24" w15:restartNumberingAfterBreak="0">
    <w:nsid w:val="44F23CFE"/>
    <w:multiLevelType w:val="multilevel"/>
    <w:tmpl w:val="2968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5923E5"/>
    <w:multiLevelType w:val="multilevel"/>
    <w:tmpl w:val="76A86E6C"/>
    <w:lvl w:ilvl="0">
      <w:start w:val="1"/>
      <w:numFmt w:val="bullet"/>
      <w:lvlText w:val=""/>
      <w:lvlJc w:val="left"/>
      <w:pPr>
        <w:tabs>
          <w:tab w:val="num" w:pos="886"/>
        </w:tabs>
        <w:ind w:left="886" w:hanging="360"/>
      </w:pPr>
      <w:rPr>
        <w:rFonts w:ascii="Symbol" w:hAnsi="Symbol" w:hint="default"/>
        <w:sz w:val="20"/>
      </w:rPr>
    </w:lvl>
    <w:lvl w:ilvl="1" w:tentative="1">
      <w:start w:val="1"/>
      <w:numFmt w:val="bullet"/>
      <w:lvlText w:val="o"/>
      <w:lvlJc w:val="left"/>
      <w:pPr>
        <w:tabs>
          <w:tab w:val="num" w:pos="1606"/>
        </w:tabs>
        <w:ind w:left="1606" w:hanging="360"/>
      </w:pPr>
      <w:rPr>
        <w:rFonts w:ascii="Courier New" w:hAnsi="Courier New" w:hint="default"/>
        <w:sz w:val="20"/>
      </w:rPr>
    </w:lvl>
    <w:lvl w:ilvl="2" w:tentative="1">
      <w:start w:val="1"/>
      <w:numFmt w:val="bullet"/>
      <w:lvlText w:val=""/>
      <w:lvlJc w:val="left"/>
      <w:pPr>
        <w:tabs>
          <w:tab w:val="num" w:pos="2326"/>
        </w:tabs>
        <w:ind w:left="2326" w:hanging="360"/>
      </w:pPr>
      <w:rPr>
        <w:rFonts w:ascii="Wingdings" w:hAnsi="Wingdings" w:hint="default"/>
        <w:sz w:val="20"/>
      </w:rPr>
    </w:lvl>
    <w:lvl w:ilvl="3" w:tentative="1">
      <w:start w:val="1"/>
      <w:numFmt w:val="bullet"/>
      <w:lvlText w:val=""/>
      <w:lvlJc w:val="left"/>
      <w:pPr>
        <w:tabs>
          <w:tab w:val="num" w:pos="3046"/>
        </w:tabs>
        <w:ind w:left="3046" w:hanging="360"/>
      </w:pPr>
      <w:rPr>
        <w:rFonts w:ascii="Wingdings" w:hAnsi="Wingdings" w:hint="default"/>
        <w:sz w:val="20"/>
      </w:rPr>
    </w:lvl>
    <w:lvl w:ilvl="4" w:tentative="1">
      <w:start w:val="1"/>
      <w:numFmt w:val="bullet"/>
      <w:lvlText w:val=""/>
      <w:lvlJc w:val="left"/>
      <w:pPr>
        <w:tabs>
          <w:tab w:val="num" w:pos="3766"/>
        </w:tabs>
        <w:ind w:left="3766" w:hanging="360"/>
      </w:pPr>
      <w:rPr>
        <w:rFonts w:ascii="Wingdings" w:hAnsi="Wingdings" w:hint="default"/>
        <w:sz w:val="20"/>
      </w:rPr>
    </w:lvl>
    <w:lvl w:ilvl="5" w:tentative="1">
      <w:start w:val="1"/>
      <w:numFmt w:val="bullet"/>
      <w:lvlText w:val=""/>
      <w:lvlJc w:val="left"/>
      <w:pPr>
        <w:tabs>
          <w:tab w:val="num" w:pos="4486"/>
        </w:tabs>
        <w:ind w:left="4486" w:hanging="360"/>
      </w:pPr>
      <w:rPr>
        <w:rFonts w:ascii="Wingdings" w:hAnsi="Wingdings" w:hint="default"/>
        <w:sz w:val="20"/>
      </w:rPr>
    </w:lvl>
    <w:lvl w:ilvl="6" w:tentative="1">
      <w:start w:val="1"/>
      <w:numFmt w:val="bullet"/>
      <w:lvlText w:val=""/>
      <w:lvlJc w:val="left"/>
      <w:pPr>
        <w:tabs>
          <w:tab w:val="num" w:pos="5206"/>
        </w:tabs>
        <w:ind w:left="5206" w:hanging="360"/>
      </w:pPr>
      <w:rPr>
        <w:rFonts w:ascii="Wingdings" w:hAnsi="Wingdings" w:hint="default"/>
        <w:sz w:val="20"/>
      </w:rPr>
    </w:lvl>
    <w:lvl w:ilvl="7" w:tentative="1">
      <w:start w:val="1"/>
      <w:numFmt w:val="bullet"/>
      <w:lvlText w:val=""/>
      <w:lvlJc w:val="left"/>
      <w:pPr>
        <w:tabs>
          <w:tab w:val="num" w:pos="5926"/>
        </w:tabs>
        <w:ind w:left="5926" w:hanging="360"/>
      </w:pPr>
      <w:rPr>
        <w:rFonts w:ascii="Wingdings" w:hAnsi="Wingdings" w:hint="default"/>
        <w:sz w:val="20"/>
      </w:rPr>
    </w:lvl>
    <w:lvl w:ilvl="8" w:tentative="1">
      <w:start w:val="1"/>
      <w:numFmt w:val="bullet"/>
      <w:lvlText w:val=""/>
      <w:lvlJc w:val="left"/>
      <w:pPr>
        <w:tabs>
          <w:tab w:val="num" w:pos="6646"/>
        </w:tabs>
        <w:ind w:left="6646" w:hanging="360"/>
      </w:pPr>
      <w:rPr>
        <w:rFonts w:ascii="Wingdings" w:hAnsi="Wingdings" w:hint="default"/>
        <w:sz w:val="20"/>
      </w:rPr>
    </w:lvl>
  </w:abstractNum>
  <w:abstractNum w:abstractNumId="26" w15:restartNumberingAfterBreak="0">
    <w:nsid w:val="46114D43"/>
    <w:multiLevelType w:val="hybridMultilevel"/>
    <w:tmpl w:val="7300491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500D52C5"/>
    <w:multiLevelType w:val="multilevel"/>
    <w:tmpl w:val="363C2676"/>
    <w:lvl w:ilvl="0">
      <w:start w:val="1"/>
      <w:numFmt w:val="bullet"/>
      <w:lvlText w:val=""/>
      <w:lvlJc w:val="left"/>
      <w:pPr>
        <w:tabs>
          <w:tab w:val="num" w:pos="803"/>
        </w:tabs>
        <w:ind w:left="803" w:hanging="360"/>
      </w:pPr>
      <w:rPr>
        <w:rFonts w:ascii="Symbol" w:hAnsi="Symbol" w:hint="default"/>
        <w:sz w:val="20"/>
      </w:rPr>
    </w:lvl>
    <w:lvl w:ilvl="1" w:tentative="1">
      <w:start w:val="1"/>
      <w:numFmt w:val="bullet"/>
      <w:lvlText w:val="o"/>
      <w:lvlJc w:val="left"/>
      <w:pPr>
        <w:tabs>
          <w:tab w:val="num" w:pos="1523"/>
        </w:tabs>
        <w:ind w:left="1523" w:hanging="360"/>
      </w:pPr>
      <w:rPr>
        <w:rFonts w:ascii="Courier New" w:hAnsi="Courier New" w:hint="default"/>
        <w:sz w:val="20"/>
      </w:rPr>
    </w:lvl>
    <w:lvl w:ilvl="2" w:tentative="1">
      <w:start w:val="1"/>
      <w:numFmt w:val="bullet"/>
      <w:lvlText w:val=""/>
      <w:lvlJc w:val="left"/>
      <w:pPr>
        <w:tabs>
          <w:tab w:val="num" w:pos="2243"/>
        </w:tabs>
        <w:ind w:left="2243" w:hanging="360"/>
      </w:pPr>
      <w:rPr>
        <w:rFonts w:ascii="Wingdings" w:hAnsi="Wingdings" w:hint="default"/>
        <w:sz w:val="20"/>
      </w:rPr>
    </w:lvl>
    <w:lvl w:ilvl="3" w:tentative="1">
      <w:start w:val="1"/>
      <w:numFmt w:val="bullet"/>
      <w:lvlText w:val=""/>
      <w:lvlJc w:val="left"/>
      <w:pPr>
        <w:tabs>
          <w:tab w:val="num" w:pos="2963"/>
        </w:tabs>
        <w:ind w:left="2963" w:hanging="360"/>
      </w:pPr>
      <w:rPr>
        <w:rFonts w:ascii="Wingdings" w:hAnsi="Wingdings" w:hint="default"/>
        <w:sz w:val="20"/>
      </w:rPr>
    </w:lvl>
    <w:lvl w:ilvl="4" w:tentative="1">
      <w:start w:val="1"/>
      <w:numFmt w:val="bullet"/>
      <w:lvlText w:val=""/>
      <w:lvlJc w:val="left"/>
      <w:pPr>
        <w:tabs>
          <w:tab w:val="num" w:pos="3683"/>
        </w:tabs>
        <w:ind w:left="3683" w:hanging="360"/>
      </w:pPr>
      <w:rPr>
        <w:rFonts w:ascii="Wingdings" w:hAnsi="Wingdings" w:hint="default"/>
        <w:sz w:val="20"/>
      </w:rPr>
    </w:lvl>
    <w:lvl w:ilvl="5" w:tentative="1">
      <w:start w:val="1"/>
      <w:numFmt w:val="bullet"/>
      <w:lvlText w:val=""/>
      <w:lvlJc w:val="left"/>
      <w:pPr>
        <w:tabs>
          <w:tab w:val="num" w:pos="4403"/>
        </w:tabs>
        <w:ind w:left="4403" w:hanging="360"/>
      </w:pPr>
      <w:rPr>
        <w:rFonts w:ascii="Wingdings" w:hAnsi="Wingdings" w:hint="default"/>
        <w:sz w:val="20"/>
      </w:rPr>
    </w:lvl>
    <w:lvl w:ilvl="6" w:tentative="1">
      <w:start w:val="1"/>
      <w:numFmt w:val="bullet"/>
      <w:lvlText w:val=""/>
      <w:lvlJc w:val="left"/>
      <w:pPr>
        <w:tabs>
          <w:tab w:val="num" w:pos="5123"/>
        </w:tabs>
        <w:ind w:left="5123" w:hanging="360"/>
      </w:pPr>
      <w:rPr>
        <w:rFonts w:ascii="Wingdings" w:hAnsi="Wingdings" w:hint="default"/>
        <w:sz w:val="20"/>
      </w:rPr>
    </w:lvl>
    <w:lvl w:ilvl="7" w:tentative="1">
      <w:start w:val="1"/>
      <w:numFmt w:val="bullet"/>
      <w:lvlText w:val=""/>
      <w:lvlJc w:val="left"/>
      <w:pPr>
        <w:tabs>
          <w:tab w:val="num" w:pos="5843"/>
        </w:tabs>
        <w:ind w:left="5843" w:hanging="360"/>
      </w:pPr>
      <w:rPr>
        <w:rFonts w:ascii="Wingdings" w:hAnsi="Wingdings" w:hint="default"/>
        <w:sz w:val="20"/>
      </w:rPr>
    </w:lvl>
    <w:lvl w:ilvl="8" w:tentative="1">
      <w:start w:val="1"/>
      <w:numFmt w:val="bullet"/>
      <w:lvlText w:val=""/>
      <w:lvlJc w:val="left"/>
      <w:pPr>
        <w:tabs>
          <w:tab w:val="num" w:pos="6563"/>
        </w:tabs>
        <w:ind w:left="6563" w:hanging="360"/>
      </w:pPr>
      <w:rPr>
        <w:rFonts w:ascii="Wingdings" w:hAnsi="Wingdings" w:hint="default"/>
        <w:sz w:val="20"/>
      </w:rPr>
    </w:lvl>
  </w:abstractNum>
  <w:abstractNum w:abstractNumId="30" w15:restartNumberingAfterBreak="0">
    <w:nsid w:val="56664F36"/>
    <w:multiLevelType w:val="multilevel"/>
    <w:tmpl w:val="2E9A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B4637B"/>
    <w:multiLevelType w:val="hybridMultilevel"/>
    <w:tmpl w:val="FBA457E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561B71"/>
    <w:multiLevelType w:val="multilevel"/>
    <w:tmpl w:val="E58A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542FF6"/>
    <w:multiLevelType w:val="hybridMultilevel"/>
    <w:tmpl w:val="770EB6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E9C5A84"/>
    <w:multiLevelType w:val="hybridMultilevel"/>
    <w:tmpl w:val="85B86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D56400"/>
    <w:multiLevelType w:val="hybridMultilevel"/>
    <w:tmpl w:val="C6264DFC"/>
    <w:lvl w:ilvl="0" w:tplc="44329E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5315F66"/>
    <w:multiLevelType w:val="hybridMultilevel"/>
    <w:tmpl w:val="34BE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9A3C1D"/>
    <w:multiLevelType w:val="hybridMultilevel"/>
    <w:tmpl w:val="C472EF9E"/>
    <w:lvl w:ilvl="0" w:tplc="0D1EB032">
      <w:start w:val="1"/>
      <w:numFmt w:val="bullet"/>
      <w:lvlText w:val="▪"/>
      <w:lvlJc w:val="left"/>
      <w:pPr>
        <w:ind w:left="1440" w:hanging="360"/>
      </w:pPr>
      <w:rPr>
        <w:rFonts w:ascii="Segoe UI Symbol" w:hAnsi="Segoe UI Symbol" w:cs="Segoe UI Symbol" w:hint="default"/>
        <w:b w:val="0"/>
        <w:i w:val="0"/>
        <w:strike w:val="0"/>
        <w:dstrike w:val="0"/>
        <w:color w:val="000000"/>
        <w:sz w:val="32"/>
        <w:u w:val="none" w:color="000000"/>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85128FB"/>
    <w:multiLevelType w:val="hybridMultilevel"/>
    <w:tmpl w:val="C856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820C8D"/>
    <w:multiLevelType w:val="hybridMultilevel"/>
    <w:tmpl w:val="5F689552"/>
    <w:lvl w:ilvl="0" w:tplc="0D1EB032">
      <w:start w:val="1"/>
      <w:numFmt w:val="bullet"/>
      <w:lvlText w:val="▪"/>
      <w:lvlJc w:val="left"/>
      <w:pPr>
        <w:ind w:left="720" w:hanging="360"/>
      </w:pPr>
      <w:rPr>
        <w:rFonts w:ascii="Segoe UI Symbol" w:hAnsi="Segoe UI Symbol" w:cs="Segoe UI Symbol" w:hint="default"/>
        <w:b w:val="0"/>
        <w:i w:val="0"/>
        <w:strike w:val="0"/>
        <w:dstrike w:val="0"/>
        <w:color w:val="000000"/>
        <w:sz w:val="32"/>
        <w:u w:val="none" w:color="000000"/>
        <w:vertAlign w:val="baseline"/>
      </w:rPr>
    </w:lvl>
    <w:lvl w:ilvl="1" w:tplc="0D1EB032">
      <w:start w:val="1"/>
      <w:numFmt w:val="bullet"/>
      <w:lvlText w:val="▪"/>
      <w:lvlJc w:val="left"/>
      <w:pPr>
        <w:ind w:left="1440" w:hanging="360"/>
      </w:pPr>
      <w:rPr>
        <w:rFonts w:ascii="Segoe UI Symbol" w:hAnsi="Segoe UI Symbol" w:cs="Segoe UI Symbol" w:hint="default"/>
        <w:b w:val="0"/>
        <w:i w:val="0"/>
        <w:strike w:val="0"/>
        <w:dstrike w:val="0"/>
        <w:color w:val="000000"/>
        <w:sz w:val="32"/>
        <w:u w:val="none" w:color="000000"/>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F3130E"/>
    <w:multiLevelType w:val="hybridMultilevel"/>
    <w:tmpl w:val="6E8EB36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1" w15:restartNumberingAfterBreak="0">
    <w:nsid w:val="6AA46B73"/>
    <w:multiLevelType w:val="multilevel"/>
    <w:tmpl w:val="D78C9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E4E64BA"/>
    <w:multiLevelType w:val="hybridMultilevel"/>
    <w:tmpl w:val="17E29772"/>
    <w:lvl w:ilvl="0" w:tplc="5A443FF2">
      <w:numFmt w:val="bullet"/>
      <w:lvlText w:val=""/>
      <w:lvlJc w:val="left"/>
      <w:pPr>
        <w:ind w:left="720" w:hanging="360"/>
      </w:pPr>
      <w:rPr>
        <w:rFonts w:ascii="Symbol" w:eastAsia="MS Mincho"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8F4A07"/>
    <w:multiLevelType w:val="multilevel"/>
    <w:tmpl w:val="404ACBA6"/>
    <w:lvl w:ilvl="0">
      <w:start w:val="1"/>
      <w:numFmt w:val="bullet"/>
      <w:lvlText w:val=""/>
      <w:lvlJc w:val="left"/>
      <w:pPr>
        <w:tabs>
          <w:tab w:val="num" w:pos="886"/>
        </w:tabs>
        <w:ind w:left="886" w:hanging="360"/>
      </w:pPr>
      <w:rPr>
        <w:rFonts w:ascii="Symbol" w:hAnsi="Symbol" w:hint="default"/>
        <w:sz w:val="20"/>
      </w:rPr>
    </w:lvl>
    <w:lvl w:ilvl="1" w:tentative="1">
      <w:start w:val="1"/>
      <w:numFmt w:val="bullet"/>
      <w:lvlText w:val="o"/>
      <w:lvlJc w:val="left"/>
      <w:pPr>
        <w:tabs>
          <w:tab w:val="num" w:pos="1606"/>
        </w:tabs>
        <w:ind w:left="1606" w:hanging="360"/>
      </w:pPr>
      <w:rPr>
        <w:rFonts w:ascii="Courier New" w:hAnsi="Courier New" w:hint="default"/>
        <w:sz w:val="20"/>
      </w:rPr>
    </w:lvl>
    <w:lvl w:ilvl="2" w:tentative="1">
      <w:start w:val="1"/>
      <w:numFmt w:val="bullet"/>
      <w:lvlText w:val=""/>
      <w:lvlJc w:val="left"/>
      <w:pPr>
        <w:tabs>
          <w:tab w:val="num" w:pos="2326"/>
        </w:tabs>
        <w:ind w:left="2326" w:hanging="360"/>
      </w:pPr>
      <w:rPr>
        <w:rFonts w:ascii="Wingdings" w:hAnsi="Wingdings" w:hint="default"/>
        <w:sz w:val="20"/>
      </w:rPr>
    </w:lvl>
    <w:lvl w:ilvl="3" w:tentative="1">
      <w:start w:val="1"/>
      <w:numFmt w:val="bullet"/>
      <w:lvlText w:val=""/>
      <w:lvlJc w:val="left"/>
      <w:pPr>
        <w:tabs>
          <w:tab w:val="num" w:pos="3046"/>
        </w:tabs>
        <w:ind w:left="3046" w:hanging="360"/>
      </w:pPr>
      <w:rPr>
        <w:rFonts w:ascii="Wingdings" w:hAnsi="Wingdings" w:hint="default"/>
        <w:sz w:val="20"/>
      </w:rPr>
    </w:lvl>
    <w:lvl w:ilvl="4" w:tentative="1">
      <w:start w:val="1"/>
      <w:numFmt w:val="bullet"/>
      <w:lvlText w:val=""/>
      <w:lvlJc w:val="left"/>
      <w:pPr>
        <w:tabs>
          <w:tab w:val="num" w:pos="3766"/>
        </w:tabs>
        <w:ind w:left="3766" w:hanging="360"/>
      </w:pPr>
      <w:rPr>
        <w:rFonts w:ascii="Wingdings" w:hAnsi="Wingdings" w:hint="default"/>
        <w:sz w:val="20"/>
      </w:rPr>
    </w:lvl>
    <w:lvl w:ilvl="5" w:tentative="1">
      <w:start w:val="1"/>
      <w:numFmt w:val="bullet"/>
      <w:lvlText w:val=""/>
      <w:lvlJc w:val="left"/>
      <w:pPr>
        <w:tabs>
          <w:tab w:val="num" w:pos="4486"/>
        </w:tabs>
        <w:ind w:left="4486" w:hanging="360"/>
      </w:pPr>
      <w:rPr>
        <w:rFonts w:ascii="Wingdings" w:hAnsi="Wingdings" w:hint="default"/>
        <w:sz w:val="20"/>
      </w:rPr>
    </w:lvl>
    <w:lvl w:ilvl="6" w:tentative="1">
      <w:start w:val="1"/>
      <w:numFmt w:val="bullet"/>
      <w:lvlText w:val=""/>
      <w:lvlJc w:val="left"/>
      <w:pPr>
        <w:tabs>
          <w:tab w:val="num" w:pos="5206"/>
        </w:tabs>
        <w:ind w:left="5206" w:hanging="360"/>
      </w:pPr>
      <w:rPr>
        <w:rFonts w:ascii="Wingdings" w:hAnsi="Wingdings" w:hint="default"/>
        <w:sz w:val="20"/>
      </w:rPr>
    </w:lvl>
    <w:lvl w:ilvl="7" w:tentative="1">
      <w:start w:val="1"/>
      <w:numFmt w:val="bullet"/>
      <w:lvlText w:val=""/>
      <w:lvlJc w:val="left"/>
      <w:pPr>
        <w:tabs>
          <w:tab w:val="num" w:pos="5926"/>
        </w:tabs>
        <w:ind w:left="5926" w:hanging="360"/>
      </w:pPr>
      <w:rPr>
        <w:rFonts w:ascii="Wingdings" w:hAnsi="Wingdings" w:hint="default"/>
        <w:sz w:val="20"/>
      </w:rPr>
    </w:lvl>
    <w:lvl w:ilvl="8" w:tentative="1">
      <w:start w:val="1"/>
      <w:numFmt w:val="bullet"/>
      <w:lvlText w:val=""/>
      <w:lvlJc w:val="left"/>
      <w:pPr>
        <w:tabs>
          <w:tab w:val="num" w:pos="6646"/>
        </w:tabs>
        <w:ind w:left="6646" w:hanging="360"/>
      </w:pPr>
      <w:rPr>
        <w:rFonts w:ascii="Wingdings" w:hAnsi="Wingdings" w:hint="default"/>
        <w:sz w:val="20"/>
      </w:rPr>
    </w:lvl>
  </w:abstractNum>
  <w:abstractNum w:abstractNumId="44" w15:restartNumberingAfterBreak="0">
    <w:nsid w:val="731C58EF"/>
    <w:multiLevelType w:val="hybridMultilevel"/>
    <w:tmpl w:val="0A4C7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DA370F"/>
    <w:multiLevelType w:val="multilevel"/>
    <w:tmpl w:val="E08C1476"/>
    <w:lvl w:ilvl="0">
      <w:start w:val="1"/>
      <w:numFmt w:val="decimal"/>
      <w:lvlText w:val="%1."/>
      <w:lvlJc w:val="left"/>
      <w:pPr>
        <w:ind w:left="360" w:hanging="360"/>
      </w:pPr>
      <w:rPr>
        <w:rFonts w:hint="default"/>
      </w:rPr>
    </w:lvl>
    <w:lvl w:ilvl="1">
      <w:start w:val="1"/>
      <w:numFmt w:val="lowerLetter"/>
      <w:lvlText w:val="%2."/>
      <w:lvlJc w:val="center"/>
      <w:pPr>
        <w:ind w:left="1080" w:hanging="360"/>
      </w:pPr>
      <w:rPr>
        <w:rFonts w:hint="default"/>
        <w:color w:val="000000"/>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47"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8" w15:restartNumberingAfterBreak="0">
    <w:nsid w:val="7FB92DB0"/>
    <w:multiLevelType w:val="hybridMultilevel"/>
    <w:tmpl w:val="E88A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E30309"/>
    <w:multiLevelType w:val="multilevel"/>
    <w:tmpl w:val="B00E9822"/>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num w:numId="1">
    <w:abstractNumId w:val="45"/>
  </w:num>
  <w:num w:numId="2">
    <w:abstractNumId w:val="16"/>
  </w:num>
  <w:num w:numId="3">
    <w:abstractNumId w:val="1"/>
  </w:num>
  <w:num w:numId="4">
    <w:abstractNumId w:val="27"/>
  </w:num>
  <w:num w:numId="5">
    <w:abstractNumId w:val="9"/>
  </w:num>
  <w:num w:numId="6">
    <w:abstractNumId w:val="47"/>
  </w:num>
  <w:num w:numId="7">
    <w:abstractNumId w:val="28"/>
  </w:num>
  <w:num w:numId="8">
    <w:abstractNumId w:val="20"/>
  </w:num>
  <w:num w:numId="9">
    <w:abstractNumId w:val="36"/>
  </w:num>
  <w:num w:numId="10">
    <w:abstractNumId w:val="31"/>
  </w:num>
  <w:num w:numId="11">
    <w:abstractNumId w:val="7"/>
  </w:num>
  <w:num w:numId="12">
    <w:abstractNumId w:val="26"/>
  </w:num>
  <w:num w:numId="13">
    <w:abstractNumId w:val="35"/>
  </w:num>
  <w:num w:numId="14">
    <w:abstractNumId w:val="19"/>
  </w:num>
  <w:num w:numId="15">
    <w:abstractNumId w:val="37"/>
  </w:num>
  <w:num w:numId="16">
    <w:abstractNumId w:val="39"/>
  </w:num>
  <w:num w:numId="17">
    <w:abstractNumId w:val="42"/>
  </w:num>
  <w:num w:numId="18">
    <w:abstractNumId w:val="40"/>
  </w:num>
  <w:num w:numId="19">
    <w:abstractNumId w:val="21"/>
  </w:num>
  <w:num w:numId="20">
    <w:abstractNumId w:val="12"/>
  </w:num>
  <w:num w:numId="21">
    <w:abstractNumId w:val="2"/>
  </w:num>
  <w:num w:numId="22">
    <w:abstractNumId w:val="0"/>
  </w:num>
  <w:num w:numId="23">
    <w:abstractNumId w:val="30"/>
  </w:num>
  <w:num w:numId="24">
    <w:abstractNumId w:val="41"/>
  </w:num>
  <w:num w:numId="25">
    <w:abstractNumId w:val="15"/>
  </w:num>
  <w:num w:numId="26">
    <w:abstractNumId w:val="25"/>
  </w:num>
  <w:num w:numId="27">
    <w:abstractNumId w:val="24"/>
  </w:num>
  <w:num w:numId="28">
    <w:abstractNumId w:val="8"/>
  </w:num>
  <w:num w:numId="29">
    <w:abstractNumId w:val="17"/>
  </w:num>
  <w:num w:numId="30">
    <w:abstractNumId w:val="29"/>
  </w:num>
  <w:num w:numId="31">
    <w:abstractNumId w:val="43"/>
  </w:num>
  <w:num w:numId="32">
    <w:abstractNumId w:val="13"/>
  </w:num>
  <w:num w:numId="33">
    <w:abstractNumId w:val="22"/>
  </w:num>
  <w:num w:numId="34">
    <w:abstractNumId w:val="10"/>
  </w:num>
  <w:num w:numId="35">
    <w:abstractNumId w:val="38"/>
  </w:num>
  <w:num w:numId="36">
    <w:abstractNumId w:val="44"/>
  </w:num>
  <w:num w:numId="37">
    <w:abstractNumId w:val="23"/>
  </w:num>
  <w:num w:numId="38">
    <w:abstractNumId w:val="33"/>
  </w:num>
  <w:num w:numId="39">
    <w:abstractNumId w:val="4"/>
  </w:num>
  <w:num w:numId="40">
    <w:abstractNumId w:val="14"/>
  </w:num>
  <w:num w:numId="41">
    <w:abstractNumId w:val="5"/>
  </w:num>
  <w:num w:numId="42">
    <w:abstractNumId w:val="6"/>
  </w:num>
  <w:num w:numId="43">
    <w:abstractNumId w:val="34"/>
  </w:num>
  <w:num w:numId="44">
    <w:abstractNumId w:val="48"/>
  </w:num>
  <w:num w:numId="45">
    <w:abstractNumId w:val="3"/>
  </w:num>
  <w:num w:numId="46">
    <w:abstractNumId w:val="11"/>
  </w:num>
  <w:num w:numId="47">
    <w:abstractNumId w:val="49"/>
  </w:num>
  <w:num w:numId="48">
    <w:abstractNumId w:val="32"/>
  </w:num>
  <w:num w:numId="49">
    <w:abstractNumId w:val="46"/>
  </w:num>
  <w:num w:numId="50">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U0MzYzNbc0NLUwMTVV0lEKTi0uzszPAykwtKwFAN7Xs4EtAAAA"/>
  </w:docVars>
  <w:rsids>
    <w:rsidRoot w:val="00333CF0"/>
    <w:rsid w:val="00015B1A"/>
    <w:rsid w:val="00021101"/>
    <w:rsid w:val="0002254B"/>
    <w:rsid w:val="00023BE1"/>
    <w:rsid w:val="00031BAD"/>
    <w:rsid w:val="00032308"/>
    <w:rsid w:val="0004337E"/>
    <w:rsid w:val="000506B1"/>
    <w:rsid w:val="000553C8"/>
    <w:rsid w:val="000659B5"/>
    <w:rsid w:val="00075A05"/>
    <w:rsid w:val="00082050"/>
    <w:rsid w:val="00086BF1"/>
    <w:rsid w:val="000944C7"/>
    <w:rsid w:val="00094EB8"/>
    <w:rsid w:val="000A34DE"/>
    <w:rsid w:val="000A4AC8"/>
    <w:rsid w:val="000A569F"/>
    <w:rsid w:val="000A7033"/>
    <w:rsid w:val="000B77E5"/>
    <w:rsid w:val="000C184D"/>
    <w:rsid w:val="000C2C08"/>
    <w:rsid w:val="000C591F"/>
    <w:rsid w:val="000F1F8F"/>
    <w:rsid w:val="000F5932"/>
    <w:rsid w:val="001074A6"/>
    <w:rsid w:val="00110577"/>
    <w:rsid w:val="001129B8"/>
    <w:rsid w:val="00123D4F"/>
    <w:rsid w:val="0012579B"/>
    <w:rsid w:val="00133B78"/>
    <w:rsid w:val="00134AEE"/>
    <w:rsid w:val="001357C9"/>
    <w:rsid w:val="00156F77"/>
    <w:rsid w:val="00162E31"/>
    <w:rsid w:val="00167EA3"/>
    <w:rsid w:val="001864DE"/>
    <w:rsid w:val="001866A1"/>
    <w:rsid w:val="00193036"/>
    <w:rsid w:val="0019699E"/>
    <w:rsid w:val="00196CB9"/>
    <w:rsid w:val="001A0CFA"/>
    <w:rsid w:val="001C0B41"/>
    <w:rsid w:val="001C3F60"/>
    <w:rsid w:val="001C4ECE"/>
    <w:rsid w:val="001D2421"/>
    <w:rsid w:val="001E3CA3"/>
    <w:rsid w:val="001F07FB"/>
    <w:rsid w:val="001F5690"/>
    <w:rsid w:val="001F620A"/>
    <w:rsid w:val="00200633"/>
    <w:rsid w:val="002042B6"/>
    <w:rsid w:val="00206125"/>
    <w:rsid w:val="00224FFA"/>
    <w:rsid w:val="00234337"/>
    <w:rsid w:val="00235450"/>
    <w:rsid w:val="002464E2"/>
    <w:rsid w:val="00254A58"/>
    <w:rsid w:val="00255609"/>
    <w:rsid w:val="0025746D"/>
    <w:rsid w:val="00261F1D"/>
    <w:rsid w:val="00267A4F"/>
    <w:rsid w:val="002728DD"/>
    <w:rsid w:val="00275B2A"/>
    <w:rsid w:val="00275D5E"/>
    <w:rsid w:val="00280D73"/>
    <w:rsid w:val="00296D58"/>
    <w:rsid w:val="00297CB4"/>
    <w:rsid w:val="002A61A6"/>
    <w:rsid w:val="002B58DE"/>
    <w:rsid w:val="002C3695"/>
    <w:rsid w:val="002C4C82"/>
    <w:rsid w:val="002D55FE"/>
    <w:rsid w:val="002E0E77"/>
    <w:rsid w:val="002F00E1"/>
    <w:rsid w:val="002F3163"/>
    <w:rsid w:val="002F405A"/>
    <w:rsid w:val="002F7205"/>
    <w:rsid w:val="00303816"/>
    <w:rsid w:val="003124FF"/>
    <w:rsid w:val="003155AA"/>
    <w:rsid w:val="003250D1"/>
    <w:rsid w:val="00332595"/>
    <w:rsid w:val="00333CF0"/>
    <w:rsid w:val="00335CF5"/>
    <w:rsid w:val="003365A2"/>
    <w:rsid w:val="00342659"/>
    <w:rsid w:val="00352244"/>
    <w:rsid w:val="00370DC0"/>
    <w:rsid w:val="003A4FE4"/>
    <w:rsid w:val="003A5A99"/>
    <w:rsid w:val="003A5DFA"/>
    <w:rsid w:val="003B1CCF"/>
    <w:rsid w:val="003B4AE6"/>
    <w:rsid w:val="003B63F1"/>
    <w:rsid w:val="003B7284"/>
    <w:rsid w:val="003C3A63"/>
    <w:rsid w:val="003E25C1"/>
    <w:rsid w:val="003E5EEF"/>
    <w:rsid w:val="003E6234"/>
    <w:rsid w:val="003F2BD9"/>
    <w:rsid w:val="004036E8"/>
    <w:rsid w:val="00405F4A"/>
    <w:rsid w:val="00407D60"/>
    <w:rsid w:val="004133B9"/>
    <w:rsid w:val="00423C43"/>
    <w:rsid w:val="004249D1"/>
    <w:rsid w:val="00427E71"/>
    <w:rsid w:val="0043311F"/>
    <w:rsid w:val="00435B98"/>
    <w:rsid w:val="004470B1"/>
    <w:rsid w:val="00455525"/>
    <w:rsid w:val="0046077F"/>
    <w:rsid w:val="00465284"/>
    <w:rsid w:val="00465EA8"/>
    <w:rsid w:val="00471407"/>
    <w:rsid w:val="0047377E"/>
    <w:rsid w:val="004738EA"/>
    <w:rsid w:val="004915C9"/>
    <w:rsid w:val="0049204B"/>
    <w:rsid w:val="00492BB3"/>
    <w:rsid w:val="004944EE"/>
    <w:rsid w:val="004961AC"/>
    <w:rsid w:val="004A01E6"/>
    <w:rsid w:val="004A0376"/>
    <w:rsid w:val="004A7E98"/>
    <w:rsid w:val="004B0B84"/>
    <w:rsid w:val="004B0CFC"/>
    <w:rsid w:val="004B2FFE"/>
    <w:rsid w:val="004B3C9A"/>
    <w:rsid w:val="004B3EDF"/>
    <w:rsid w:val="004B6129"/>
    <w:rsid w:val="004C6FD9"/>
    <w:rsid w:val="004D15C0"/>
    <w:rsid w:val="004E2E18"/>
    <w:rsid w:val="004E3A9D"/>
    <w:rsid w:val="004F1305"/>
    <w:rsid w:val="005034B1"/>
    <w:rsid w:val="00511064"/>
    <w:rsid w:val="00516584"/>
    <w:rsid w:val="0051727D"/>
    <w:rsid w:val="005200E0"/>
    <w:rsid w:val="005314C3"/>
    <w:rsid w:val="00531C8C"/>
    <w:rsid w:val="00534BE2"/>
    <w:rsid w:val="00541FCB"/>
    <w:rsid w:val="0054555F"/>
    <w:rsid w:val="005554B9"/>
    <w:rsid w:val="0056203E"/>
    <w:rsid w:val="00562563"/>
    <w:rsid w:val="00564CD3"/>
    <w:rsid w:val="00564CEF"/>
    <w:rsid w:val="00565FEB"/>
    <w:rsid w:val="00566B82"/>
    <w:rsid w:val="00573834"/>
    <w:rsid w:val="00575370"/>
    <w:rsid w:val="00575CC4"/>
    <w:rsid w:val="00577920"/>
    <w:rsid w:val="00584A10"/>
    <w:rsid w:val="00590890"/>
    <w:rsid w:val="00590E95"/>
    <w:rsid w:val="005945D3"/>
    <w:rsid w:val="00596C94"/>
    <w:rsid w:val="00597ED1"/>
    <w:rsid w:val="005A0A0D"/>
    <w:rsid w:val="005A418A"/>
    <w:rsid w:val="005A54C2"/>
    <w:rsid w:val="005A572E"/>
    <w:rsid w:val="005B4650"/>
    <w:rsid w:val="005D5AC4"/>
    <w:rsid w:val="005D72DF"/>
    <w:rsid w:val="005E0DEF"/>
    <w:rsid w:val="005F0936"/>
    <w:rsid w:val="005F6D14"/>
    <w:rsid w:val="00626EDA"/>
    <w:rsid w:val="00633FB1"/>
    <w:rsid w:val="00647FC8"/>
    <w:rsid w:val="00657BBF"/>
    <w:rsid w:val="006607CD"/>
    <w:rsid w:val="00664FB0"/>
    <w:rsid w:val="00670A2F"/>
    <w:rsid w:val="00674F2A"/>
    <w:rsid w:val="00683F3C"/>
    <w:rsid w:val="0069097F"/>
    <w:rsid w:val="00692DA9"/>
    <w:rsid w:val="00693978"/>
    <w:rsid w:val="006966F5"/>
    <w:rsid w:val="00697343"/>
    <w:rsid w:val="006A044B"/>
    <w:rsid w:val="006B2FAF"/>
    <w:rsid w:val="006B4C6C"/>
    <w:rsid w:val="006B4F32"/>
    <w:rsid w:val="006B7ACF"/>
    <w:rsid w:val="006D6183"/>
    <w:rsid w:val="006E0FDD"/>
    <w:rsid w:val="006E44A2"/>
    <w:rsid w:val="006F569D"/>
    <w:rsid w:val="006F7E8A"/>
    <w:rsid w:val="007070A1"/>
    <w:rsid w:val="007072F4"/>
    <w:rsid w:val="00707C0B"/>
    <w:rsid w:val="00711F58"/>
    <w:rsid w:val="00731832"/>
    <w:rsid w:val="00735B7D"/>
    <w:rsid w:val="00735E89"/>
    <w:rsid w:val="00752D12"/>
    <w:rsid w:val="00756C12"/>
    <w:rsid w:val="00763CE7"/>
    <w:rsid w:val="00774135"/>
    <w:rsid w:val="0078768E"/>
    <w:rsid w:val="00793CD6"/>
    <w:rsid w:val="007B5A62"/>
    <w:rsid w:val="007C5AC9"/>
    <w:rsid w:val="007D268D"/>
    <w:rsid w:val="007E217D"/>
    <w:rsid w:val="007E314F"/>
    <w:rsid w:val="007E417F"/>
    <w:rsid w:val="007E54DD"/>
    <w:rsid w:val="007F6902"/>
    <w:rsid w:val="007F7CB1"/>
    <w:rsid w:val="008012C8"/>
    <w:rsid w:val="0080181A"/>
    <w:rsid w:val="00802BF0"/>
    <w:rsid w:val="0080784C"/>
    <w:rsid w:val="008116A6"/>
    <w:rsid w:val="00820A1A"/>
    <w:rsid w:val="008306D2"/>
    <w:rsid w:val="00834AE3"/>
    <w:rsid w:val="008472C3"/>
    <w:rsid w:val="008601AD"/>
    <w:rsid w:val="00874C73"/>
    <w:rsid w:val="00891851"/>
    <w:rsid w:val="008941E7"/>
    <w:rsid w:val="008A15CF"/>
    <w:rsid w:val="008A187C"/>
    <w:rsid w:val="008B6F7C"/>
    <w:rsid w:val="008C1253"/>
    <w:rsid w:val="008C1730"/>
    <w:rsid w:val="008C7BEA"/>
    <w:rsid w:val="008D04DC"/>
    <w:rsid w:val="008F19A0"/>
    <w:rsid w:val="008F504A"/>
    <w:rsid w:val="008F73CD"/>
    <w:rsid w:val="008F744A"/>
    <w:rsid w:val="009028C2"/>
    <w:rsid w:val="00903A44"/>
    <w:rsid w:val="009075E4"/>
    <w:rsid w:val="00921948"/>
    <w:rsid w:val="009222B2"/>
    <w:rsid w:val="00922E0B"/>
    <w:rsid w:val="0092503E"/>
    <w:rsid w:val="00946633"/>
    <w:rsid w:val="00957992"/>
    <w:rsid w:val="0096294A"/>
    <w:rsid w:val="00972D9D"/>
    <w:rsid w:val="00982D39"/>
    <w:rsid w:val="009847C1"/>
    <w:rsid w:val="009A095F"/>
    <w:rsid w:val="009A448F"/>
    <w:rsid w:val="009A482E"/>
    <w:rsid w:val="009B0DCC"/>
    <w:rsid w:val="009C0ED6"/>
    <w:rsid w:val="009D0FA6"/>
    <w:rsid w:val="009D3C73"/>
    <w:rsid w:val="009D3D82"/>
    <w:rsid w:val="009D6254"/>
    <w:rsid w:val="009E6E94"/>
    <w:rsid w:val="00A253AB"/>
    <w:rsid w:val="00A31898"/>
    <w:rsid w:val="00A36BF4"/>
    <w:rsid w:val="00A442A0"/>
    <w:rsid w:val="00A47B52"/>
    <w:rsid w:val="00A6396D"/>
    <w:rsid w:val="00A708D9"/>
    <w:rsid w:val="00A8233E"/>
    <w:rsid w:val="00A8247A"/>
    <w:rsid w:val="00A856C6"/>
    <w:rsid w:val="00A868D6"/>
    <w:rsid w:val="00A9362A"/>
    <w:rsid w:val="00AB6AA1"/>
    <w:rsid w:val="00AB7C50"/>
    <w:rsid w:val="00AC7471"/>
    <w:rsid w:val="00AE16AE"/>
    <w:rsid w:val="00B00093"/>
    <w:rsid w:val="00B03CEA"/>
    <w:rsid w:val="00B11EA7"/>
    <w:rsid w:val="00B203CE"/>
    <w:rsid w:val="00B418BE"/>
    <w:rsid w:val="00B535C1"/>
    <w:rsid w:val="00B5495E"/>
    <w:rsid w:val="00B6679E"/>
    <w:rsid w:val="00B67233"/>
    <w:rsid w:val="00B7142A"/>
    <w:rsid w:val="00B74927"/>
    <w:rsid w:val="00B74CD1"/>
    <w:rsid w:val="00B8287E"/>
    <w:rsid w:val="00B84396"/>
    <w:rsid w:val="00B84F71"/>
    <w:rsid w:val="00B95F60"/>
    <w:rsid w:val="00B976B2"/>
    <w:rsid w:val="00B97A7F"/>
    <w:rsid w:val="00BA4339"/>
    <w:rsid w:val="00BA59B6"/>
    <w:rsid w:val="00BA604A"/>
    <w:rsid w:val="00BA7205"/>
    <w:rsid w:val="00BB06E0"/>
    <w:rsid w:val="00BB6717"/>
    <w:rsid w:val="00BD7E7A"/>
    <w:rsid w:val="00BE4580"/>
    <w:rsid w:val="00BE57F9"/>
    <w:rsid w:val="00C00588"/>
    <w:rsid w:val="00C00600"/>
    <w:rsid w:val="00C04484"/>
    <w:rsid w:val="00C05EDD"/>
    <w:rsid w:val="00C05FA9"/>
    <w:rsid w:val="00C15D8F"/>
    <w:rsid w:val="00C27C65"/>
    <w:rsid w:val="00C43094"/>
    <w:rsid w:val="00C51C6A"/>
    <w:rsid w:val="00C54859"/>
    <w:rsid w:val="00C57CFE"/>
    <w:rsid w:val="00C62304"/>
    <w:rsid w:val="00C63716"/>
    <w:rsid w:val="00C6533E"/>
    <w:rsid w:val="00C7221B"/>
    <w:rsid w:val="00C81AA9"/>
    <w:rsid w:val="00C8314B"/>
    <w:rsid w:val="00C83906"/>
    <w:rsid w:val="00C905C4"/>
    <w:rsid w:val="00C908CC"/>
    <w:rsid w:val="00CB4146"/>
    <w:rsid w:val="00CB4D98"/>
    <w:rsid w:val="00CB6EE8"/>
    <w:rsid w:val="00CC09C6"/>
    <w:rsid w:val="00CC22EB"/>
    <w:rsid w:val="00CC2DD9"/>
    <w:rsid w:val="00CC37EC"/>
    <w:rsid w:val="00CC7A4B"/>
    <w:rsid w:val="00CC7F2B"/>
    <w:rsid w:val="00CD6785"/>
    <w:rsid w:val="00CE140B"/>
    <w:rsid w:val="00CE654E"/>
    <w:rsid w:val="00D005A0"/>
    <w:rsid w:val="00D031AE"/>
    <w:rsid w:val="00D06DB6"/>
    <w:rsid w:val="00D0791C"/>
    <w:rsid w:val="00D112C4"/>
    <w:rsid w:val="00D11C7E"/>
    <w:rsid w:val="00D21AB9"/>
    <w:rsid w:val="00D22E55"/>
    <w:rsid w:val="00D3163C"/>
    <w:rsid w:val="00D455D0"/>
    <w:rsid w:val="00D46E03"/>
    <w:rsid w:val="00D508B4"/>
    <w:rsid w:val="00D6535A"/>
    <w:rsid w:val="00D653EE"/>
    <w:rsid w:val="00D66F99"/>
    <w:rsid w:val="00D677F9"/>
    <w:rsid w:val="00D86752"/>
    <w:rsid w:val="00D95FA0"/>
    <w:rsid w:val="00DA2950"/>
    <w:rsid w:val="00DA43DE"/>
    <w:rsid w:val="00DA49B2"/>
    <w:rsid w:val="00DA5725"/>
    <w:rsid w:val="00DA616F"/>
    <w:rsid w:val="00DA6EF7"/>
    <w:rsid w:val="00DA7F11"/>
    <w:rsid w:val="00DB1473"/>
    <w:rsid w:val="00DB6B56"/>
    <w:rsid w:val="00DC0590"/>
    <w:rsid w:val="00DC38F4"/>
    <w:rsid w:val="00DC45BF"/>
    <w:rsid w:val="00DC5FAC"/>
    <w:rsid w:val="00DD1B45"/>
    <w:rsid w:val="00DE0CAC"/>
    <w:rsid w:val="00DF002B"/>
    <w:rsid w:val="00DF66B4"/>
    <w:rsid w:val="00E14CFC"/>
    <w:rsid w:val="00E24FDF"/>
    <w:rsid w:val="00E3210F"/>
    <w:rsid w:val="00E60719"/>
    <w:rsid w:val="00E647DF"/>
    <w:rsid w:val="00E65DFA"/>
    <w:rsid w:val="00E75BEE"/>
    <w:rsid w:val="00E80939"/>
    <w:rsid w:val="00E9136B"/>
    <w:rsid w:val="00E93401"/>
    <w:rsid w:val="00EC0ACF"/>
    <w:rsid w:val="00EC603C"/>
    <w:rsid w:val="00EF0C61"/>
    <w:rsid w:val="00EF22F0"/>
    <w:rsid w:val="00EF4C41"/>
    <w:rsid w:val="00F13017"/>
    <w:rsid w:val="00F139E0"/>
    <w:rsid w:val="00F2410C"/>
    <w:rsid w:val="00F40EC2"/>
    <w:rsid w:val="00F43EEE"/>
    <w:rsid w:val="00F770FC"/>
    <w:rsid w:val="00F82220"/>
    <w:rsid w:val="00F94034"/>
    <w:rsid w:val="00F97695"/>
    <w:rsid w:val="00FA0F2D"/>
    <w:rsid w:val="00FA23D6"/>
    <w:rsid w:val="00FA2AC2"/>
    <w:rsid w:val="00FA7CE0"/>
    <w:rsid w:val="00FC0BE6"/>
    <w:rsid w:val="00FD3105"/>
    <w:rsid w:val="00FD5A8C"/>
    <w:rsid w:val="00FD734B"/>
    <w:rsid w:val="00FE3F15"/>
    <w:rsid w:val="00FE7095"/>
    <w:rsid w:val="00FF3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96450C"/>
  <w15:docId w15:val="{B46219A7-CBE4-42BB-8F2D-F3B53ECD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2">
    <w:name w:val="heading 2"/>
    <w:basedOn w:val="Normal"/>
    <w:next w:val="Normal"/>
    <w:link w:val="Heading2Char"/>
    <w:uiPriority w:val="9"/>
    <w:semiHidden/>
    <w:unhideWhenUsed/>
    <w:rsid w:val="00756C1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4D15C0"/>
    <w:pPr>
      <w:numPr>
        <w:numId w:val="6"/>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A9362A"/>
    <w:pPr>
      <w:jc w:val="both"/>
    </w:pPr>
    <w:rPr>
      <w:sz w:val="22"/>
      <w:szCs w:val="22"/>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Web"/>
    <w:link w:val="1bodycopyChar"/>
    <w:qFormat/>
    <w:rsid w:val="00F13017"/>
    <w:pPr>
      <w:shd w:val="clear" w:color="auto" w:fill="FFFFFF"/>
      <w:spacing w:before="114" w:beforeAutospacing="0" w:after="114" w:afterAutospacing="0" w:line="276" w:lineRule="auto"/>
      <w:textAlignment w:val="baseline"/>
    </w:pPr>
    <w:rPr>
      <w:rFonts w:ascii="Arial" w:hAnsi="Arial" w:cs="Arial"/>
      <w:color w:val="131313"/>
      <w:sz w:val="22"/>
      <w:szCs w:val="22"/>
    </w:rPr>
  </w:style>
  <w:style w:type="character" w:customStyle="1" w:styleId="1bodycopyChar">
    <w:name w:val="1 body copy Char"/>
    <w:link w:val="1bodycopy"/>
    <w:rsid w:val="00F13017"/>
    <w:rPr>
      <w:rFonts w:eastAsia="Times New Roman" w:cs="Arial"/>
      <w:color w:val="131313"/>
      <w:sz w:val="22"/>
      <w:szCs w:val="22"/>
      <w:shd w:val="clear" w:color="auto" w:fill="FFFFFF"/>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7"/>
      </w:numPr>
    </w:pPr>
    <w:rPr>
      <w:sz w:val="22"/>
    </w:rPr>
  </w:style>
  <w:style w:type="paragraph" w:customStyle="1" w:styleId="7TableHeading2">
    <w:name w:val="7 Table Heading 2"/>
    <w:qFormat/>
    <w:rsid w:val="00534BE2"/>
    <w:rPr>
      <w:rFonts w:eastAsia="MS Mincho" w:cs="Arial"/>
      <w:lang w:val="en-US" w:eastAsia="en-US"/>
    </w:rPr>
  </w:style>
  <w:style w:type="character" w:styleId="FollowedHyperlink">
    <w:name w:val="FollowedHyperlink"/>
    <w:uiPriority w:val="99"/>
    <w:semiHidden/>
    <w:unhideWhenUsed/>
    <w:rsid w:val="00333CF0"/>
    <w:rPr>
      <w:color w:val="954F72"/>
      <w:u w:val="single"/>
    </w:rPr>
  </w:style>
  <w:style w:type="paragraph" w:customStyle="1" w:styleId="Text">
    <w:name w:val="Text"/>
    <w:basedOn w:val="BodyText"/>
    <w:link w:val="TextChar"/>
    <w:qFormat/>
    <w:rsid w:val="00021101"/>
    <w:rPr>
      <w:rFonts w:cs="Arial"/>
      <w:szCs w:val="20"/>
    </w:rPr>
  </w:style>
  <w:style w:type="character" w:customStyle="1" w:styleId="TextChar">
    <w:name w:val="Text Char"/>
    <w:link w:val="Text"/>
    <w:rsid w:val="00021101"/>
    <w:rPr>
      <w:rFonts w:eastAsia="MS Mincho" w:cs="Arial"/>
      <w:lang w:val="en-US" w:eastAsia="en-US"/>
    </w:rPr>
  </w:style>
  <w:style w:type="paragraph" w:customStyle="1" w:styleId="Heading">
    <w:name w:val="Heading"/>
    <w:basedOn w:val="1bodycopy"/>
    <w:link w:val="HeadingChar"/>
    <w:autoRedefine/>
    <w:qFormat/>
    <w:rsid w:val="00693978"/>
    <w:pPr>
      <w:numPr>
        <w:numId w:val="46"/>
      </w:numPr>
      <w:pBdr>
        <w:bottom w:val="single" w:sz="18" w:space="1" w:color="5F497A" w:themeColor="accent4" w:themeShade="BF"/>
      </w:pBdr>
      <w:spacing w:before="240" w:after="120"/>
      <w:ind w:left="357" w:hanging="357"/>
    </w:pPr>
    <w:rPr>
      <w:b/>
      <w:sz w:val="24"/>
    </w:rPr>
  </w:style>
  <w:style w:type="character" w:customStyle="1" w:styleId="HeadingChar">
    <w:name w:val="Heading Char"/>
    <w:link w:val="Heading"/>
    <w:rsid w:val="00693978"/>
    <w:rPr>
      <w:rFonts w:eastAsia="Times New Roman" w:cs="Arial"/>
      <w:b/>
      <w:color w:val="131313"/>
      <w:sz w:val="24"/>
      <w:szCs w:val="22"/>
      <w:shd w:val="clear" w:color="auto" w:fill="FFFFFF"/>
    </w:rPr>
  </w:style>
  <w:style w:type="paragraph" w:customStyle="1" w:styleId="Sub-heading">
    <w:name w:val="Sub-heading"/>
    <w:basedOn w:val="BodyText"/>
    <w:link w:val="Sub-headingChar"/>
    <w:qFormat/>
    <w:rsid w:val="00021101"/>
    <w:rPr>
      <w:rFonts w:cs="Arial"/>
      <w:b/>
      <w:szCs w:val="20"/>
    </w:rPr>
  </w:style>
  <w:style w:type="character" w:customStyle="1" w:styleId="Sub-headingChar">
    <w:name w:val="Sub-heading Char"/>
    <w:link w:val="Sub-heading"/>
    <w:rsid w:val="00021101"/>
    <w:rPr>
      <w:rFonts w:eastAsia="MS Mincho" w:cs="Arial"/>
      <w:b/>
      <w:lang w:val="en-US" w:eastAsia="en-US"/>
    </w:rPr>
  </w:style>
  <w:style w:type="paragraph" w:styleId="BodyText">
    <w:name w:val="Body Text"/>
    <w:basedOn w:val="Normal"/>
    <w:link w:val="BodyTextChar"/>
    <w:uiPriority w:val="99"/>
    <w:semiHidden/>
    <w:unhideWhenUsed/>
    <w:rsid w:val="00021101"/>
    <w:pPr>
      <w:spacing w:after="120"/>
    </w:pPr>
  </w:style>
  <w:style w:type="character" w:customStyle="1" w:styleId="BodyTextChar">
    <w:name w:val="Body Text Char"/>
    <w:link w:val="BodyText"/>
    <w:uiPriority w:val="99"/>
    <w:semiHidden/>
    <w:rsid w:val="00021101"/>
    <w:rPr>
      <w:rFonts w:eastAsia="MS Mincho"/>
      <w:szCs w:val="24"/>
      <w:lang w:val="en-US" w:eastAsia="en-US"/>
    </w:rPr>
  </w:style>
  <w:style w:type="paragraph" w:customStyle="1" w:styleId="DefaultText">
    <w:name w:val="Default Text"/>
    <w:basedOn w:val="Normal"/>
    <w:rsid w:val="00AB6AA1"/>
    <w:rPr>
      <w:rFonts w:ascii="Times New Roman" w:eastAsia="Times New Roman" w:hAnsi="Times New Roman"/>
      <w:sz w:val="24"/>
      <w:szCs w:val="20"/>
      <w:lang w:val="en-GB"/>
    </w:rPr>
  </w:style>
  <w:style w:type="paragraph" w:customStyle="1" w:styleId="Default">
    <w:name w:val="Default"/>
    <w:rsid w:val="004E3A9D"/>
    <w:pPr>
      <w:autoSpaceDE w:val="0"/>
      <w:autoSpaceDN w:val="0"/>
      <w:adjustRightInd w:val="0"/>
    </w:pPr>
    <w:rPr>
      <w:rFonts w:eastAsia="Times New Roman" w:cs="Arial"/>
      <w:color w:val="000000"/>
      <w:sz w:val="24"/>
      <w:szCs w:val="24"/>
    </w:rPr>
  </w:style>
  <w:style w:type="paragraph" w:styleId="Header">
    <w:name w:val="header"/>
    <w:basedOn w:val="Normal"/>
    <w:link w:val="HeaderChar"/>
    <w:unhideWhenUsed/>
    <w:rsid w:val="00B84396"/>
    <w:pPr>
      <w:tabs>
        <w:tab w:val="center" w:pos="4320"/>
        <w:tab w:val="right" w:pos="8640"/>
      </w:tabs>
    </w:pPr>
    <w:rPr>
      <w:rFonts w:ascii="Cambria" w:hAnsi="Cambria"/>
      <w:sz w:val="24"/>
    </w:rPr>
  </w:style>
  <w:style w:type="character" w:customStyle="1" w:styleId="HeaderChar">
    <w:name w:val="Header Char"/>
    <w:basedOn w:val="DefaultParagraphFont"/>
    <w:link w:val="Header"/>
    <w:rsid w:val="00B84396"/>
    <w:rPr>
      <w:rFonts w:ascii="Cambria" w:eastAsia="MS Mincho" w:hAnsi="Cambria"/>
      <w:sz w:val="24"/>
      <w:szCs w:val="24"/>
      <w:lang w:val="en-US" w:eastAsia="en-US"/>
    </w:rPr>
  </w:style>
  <w:style w:type="paragraph" w:styleId="ListParagraph">
    <w:name w:val="List Paragraph"/>
    <w:basedOn w:val="Normal"/>
    <w:uiPriority w:val="34"/>
    <w:rsid w:val="0051727D"/>
    <w:pPr>
      <w:ind w:left="720"/>
      <w:contextualSpacing/>
    </w:pPr>
  </w:style>
  <w:style w:type="paragraph" w:styleId="FootnoteText">
    <w:name w:val="footnote text"/>
    <w:basedOn w:val="Normal"/>
    <w:link w:val="FootnoteTextChar"/>
    <w:uiPriority w:val="99"/>
    <w:semiHidden/>
    <w:unhideWhenUsed/>
    <w:rsid w:val="003A4FE4"/>
    <w:rPr>
      <w:szCs w:val="20"/>
    </w:rPr>
  </w:style>
  <w:style w:type="character" w:customStyle="1" w:styleId="FootnoteTextChar">
    <w:name w:val="Footnote Text Char"/>
    <w:basedOn w:val="DefaultParagraphFont"/>
    <w:link w:val="FootnoteText"/>
    <w:uiPriority w:val="99"/>
    <w:semiHidden/>
    <w:rsid w:val="003A4FE4"/>
    <w:rPr>
      <w:rFonts w:eastAsia="MS Mincho"/>
      <w:lang w:val="en-US" w:eastAsia="en-US"/>
    </w:rPr>
  </w:style>
  <w:style w:type="character" w:styleId="FootnoteReference">
    <w:name w:val="footnote reference"/>
    <w:basedOn w:val="DefaultParagraphFont"/>
    <w:uiPriority w:val="99"/>
    <w:semiHidden/>
    <w:unhideWhenUsed/>
    <w:rsid w:val="003A4FE4"/>
    <w:rPr>
      <w:vertAlign w:val="superscript"/>
    </w:rPr>
  </w:style>
  <w:style w:type="paragraph" w:customStyle="1" w:styleId="entry-title">
    <w:name w:val="entry-title"/>
    <w:basedOn w:val="Normal"/>
    <w:rsid w:val="00756C12"/>
    <w:pPr>
      <w:spacing w:before="100" w:beforeAutospacing="1" w:after="100" w:afterAutospacing="1"/>
    </w:pPr>
    <w:rPr>
      <w:rFonts w:ascii="Times New Roman" w:eastAsia="Times New Roman" w:hAnsi="Times New Roman"/>
      <w:sz w:val="24"/>
      <w:lang w:val="en-GB" w:eastAsia="en-GB"/>
    </w:rPr>
  </w:style>
  <w:style w:type="paragraph" w:styleId="NormalWeb">
    <w:name w:val="Normal (Web)"/>
    <w:basedOn w:val="Normal"/>
    <w:uiPriority w:val="99"/>
    <w:unhideWhenUsed/>
    <w:rsid w:val="00756C12"/>
    <w:pPr>
      <w:spacing w:before="100" w:beforeAutospacing="1" w:after="100" w:afterAutospacing="1"/>
    </w:pPr>
    <w:rPr>
      <w:rFonts w:ascii="Times New Roman" w:eastAsia="Times New Roman" w:hAnsi="Times New Roman"/>
      <w:sz w:val="24"/>
      <w:lang w:val="en-GB" w:eastAsia="en-GB"/>
    </w:rPr>
  </w:style>
  <w:style w:type="character" w:styleId="Emphasis">
    <w:name w:val="Emphasis"/>
    <w:basedOn w:val="DefaultParagraphFont"/>
    <w:uiPriority w:val="20"/>
    <w:qFormat/>
    <w:rsid w:val="00756C12"/>
    <w:rPr>
      <w:i/>
      <w:iCs/>
    </w:rPr>
  </w:style>
  <w:style w:type="character" w:customStyle="1" w:styleId="Heading2Char">
    <w:name w:val="Heading 2 Char"/>
    <w:basedOn w:val="DefaultParagraphFont"/>
    <w:link w:val="Heading2"/>
    <w:uiPriority w:val="9"/>
    <w:semiHidden/>
    <w:rsid w:val="00756C12"/>
    <w:rPr>
      <w:rFonts w:asciiTheme="majorHAnsi" w:eastAsiaTheme="majorEastAsia" w:hAnsiTheme="majorHAnsi" w:cstheme="majorBidi"/>
      <w:b/>
      <w:bCs/>
      <w:color w:val="4F81BD" w:themeColor="accent1"/>
      <w:sz w:val="26"/>
      <w:szCs w:val="26"/>
      <w:lang w:val="en-US" w:eastAsia="en-US"/>
    </w:rPr>
  </w:style>
  <w:style w:type="character" w:customStyle="1" w:styleId="new-window">
    <w:name w:val="new-window"/>
    <w:basedOn w:val="DefaultParagraphFont"/>
    <w:rsid w:val="00756C12"/>
  </w:style>
  <w:style w:type="character" w:customStyle="1" w:styleId="aural">
    <w:name w:val="aural"/>
    <w:basedOn w:val="DefaultParagraphFont"/>
    <w:rsid w:val="00756C12"/>
  </w:style>
  <w:style w:type="paragraph" w:customStyle="1" w:styleId="DfESOutNumbered">
    <w:name w:val="DfESOutNumbered"/>
    <w:basedOn w:val="Normal"/>
    <w:link w:val="DfESOutNumberedChar"/>
    <w:rsid w:val="003A5A99"/>
    <w:pPr>
      <w:widowControl w:val="0"/>
      <w:numPr>
        <w:numId w:val="40"/>
      </w:numPr>
      <w:overflowPunct w:val="0"/>
      <w:autoSpaceDE w:val="0"/>
      <w:spacing w:after="240"/>
    </w:pPr>
    <w:rPr>
      <w:rFonts w:eastAsia="Times New Roman" w:cs="Arial"/>
      <w:sz w:val="22"/>
      <w:szCs w:val="20"/>
      <w:lang w:val="en-GB"/>
    </w:rPr>
  </w:style>
  <w:style w:type="character" w:customStyle="1" w:styleId="DfESOutNumberedChar">
    <w:name w:val="DfESOutNumbered Char"/>
    <w:basedOn w:val="DefaultParagraphFont"/>
    <w:link w:val="DfESOutNumbered"/>
    <w:rsid w:val="003A5A99"/>
    <w:rPr>
      <w:rFonts w:eastAsia="Times New Roman" w:cs="Arial"/>
      <w:sz w:val="22"/>
      <w:lang w:eastAsia="en-US"/>
    </w:rPr>
  </w:style>
  <w:style w:type="numbering" w:customStyle="1" w:styleId="LFO81">
    <w:name w:val="LFO8_1"/>
    <w:basedOn w:val="NoList"/>
    <w:rsid w:val="003A5A99"/>
    <w:pPr>
      <w:numPr>
        <w:numId w:val="40"/>
      </w:numPr>
    </w:pPr>
  </w:style>
  <w:style w:type="paragraph" w:styleId="NoSpacing">
    <w:name w:val="No Spacing"/>
    <w:uiPriority w:val="1"/>
    <w:qFormat/>
    <w:rsid w:val="00234337"/>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D112C4"/>
    <w:rPr>
      <w:color w:val="605E5C"/>
      <w:shd w:val="clear" w:color="auto" w:fill="E1DFDD"/>
    </w:rPr>
  </w:style>
  <w:style w:type="paragraph" w:customStyle="1" w:styleId="Numberedheadings">
    <w:name w:val="Numbered headings"/>
    <w:basedOn w:val="Heading2"/>
    <w:link w:val="NumberedheadingsChar"/>
    <w:qFormat/>
    <w:rsid w:val="00CC7F2B"/>
    <w:pPr>
      <w:numPr>
        <w:numId w:val="45"/>
      </w:numPr>
      <w:spacing w:before="0"/>
      <w:ind w:left="360"/>
    </w:pPr>
    <w:rPr>
      <w:rFonts w:asciiTheme="minorHAnsi" w:hAnsiTheme="minorHAnsi" w:cstheme="minorHAnsi"/>
      <w:color w:val="auto"/>
      <w:sz w:val="28"/>
      <w:szCs w:val="28"/>
    </w:rPr>
  </w:style>
  <w:style w:type="character" w:customStyle="1" w:styleId="NumberedheadingsChar">
    <w:name w:val="Numbered headings Char"/>
    <w:basedOn w:val="DefaultParagraphFont"/>
    <w:link w:val="Numberedheadings"/>
    <w:rsid w:val="00CC7F2B"/>
    <w:rPr>
      <w:rFonts w:asciiTheme="minorHAnsi" w:eastAsiaTheme="majorEastAsia" w:hAnsiTheme="minorHAnsi" w:cstheme="minorHAnsi"/>
      <w:b/>
      <w:bCs/>
      <w:sz w:val="28"/>
      <w:szCs w:val="28"/>
      <w:lang w:val="en-US" w:eastAsia="en-US"/>
    </w:rPr>
  </w:style>
  <w:style w:type="character" w:styleId="CommentReference">
    <w:name w:val="annotation reference"/>
    <w:basedOn w:val="DefaultParagraphFont"/>
    <w:uiPriority w:val="99"/>
    <w:rsid w:val="00254A58"/>
    <w:rPr>
      <w:sz w:val="16"/>
      <w:szCs w:val="16"/>
    </w:rPr>
  </w:style>
  <w:style w:type="paragraph" w:styleId="CommentText">
    <w:name w:val="annotation text"/>
    <w:basedOn w:val="Normal"/>
    <w:link w:val="CommentTextChar"/>
    <w:uiPriority w:val="99"/>
    <w:rsid w:val="00254A58"/>
    <w:pPr>
      <w:spacing w:before="120" w:after="120"/>
      <w:ind w:left="567" w:hanging="567"/>
    </w:pPr>
    <w:rPr>
      <w:rFonts w:eastAsia="Times New Roman"/>
      <w:szCs w:val="20"/>
      <w:lang w:val="en-GB" w:eastAsia="en-GB"/>
    </w:rPr>
  </w:style>
  <w:style w:type="character" w:customStyle="1" w:styleId="CommentTextChar">
    <w:name w:val="Comment Text Char"/>
    <w:basedOn w:val="DefaultParagraphFont"/>
    <w:link w:val="CommentText"/>
    <w:uiPriority w:val="99"/>
    <w:rsid w:val="00254A58"/>
    <w:rPr>
      <w:rFonts w:eastAsia="Times New Roman"/>
    </w:rPr>
  </w:style>
  <w:style w:type="paragraph" w:customStyle="1" w:styleId="Numbered">
    <w:name w:val="Numbered"/>
    <w:basedOn w:val="Normal"/>
    <w:rsid w:val="00DA49B2"/>
    <w:pPr>
      <w:widowControl w:val="0"/>
      <w:overflowPunct w:val="0"/>
      <w:autoSpaceDE w:val="0"/>
      <w:spacing w:after="240"/>
    </w:pPr>
    <w:rPr>
      <w:rFonts w:eastAsia="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05999925">
      <w:bodyDiv w:val="1"/>
      <w:marLeft w:val="0"/>
      <w:marRight w:val="0"/>
      <w:marTop w:val="0"/>
      <w:marBottom w:val="0"/>
      <w:divBdr>
        <w:top w:val="none" w:sz="0" w:space="0" w:color="auto"/>
        <w:left w:val="none" w:sz="0" w:space="0" w:color="auto"/>
        <w:bottom w:val="none" w:sz="0" w:space="0" w:color="auto"/>
        <w:right w:val="none" w:sz="0" w:space="0" w:color="auto"/>
      </w:divBdr>
      <w:divsChild>
        <w:div w:id="230237884">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182620492">
      <w:bodyDiv w:val="1"/>
      <w:marLeft w:val="0"/>
      <w:marRight w:val="0"/>
      <w:marTop w:val="0"/>
      <w:marBottom w:val="0"/>
      <w:divBdr>
        <w:top w:val="none" w:sz="0" w:space="0" w:color="auto"/>
        <w:left w:val="none" w:sz="0" w:space="0" w:color="auto"/>
        <w:bottom w:val="none" w:sz="0" w:space="0" w:color="auto"/>
        <w:right w:val="none" w:sz="0" w:space="0" w:color="auto"/>
      </w:divBdr>
      <w:divsChild>
        <w:div w:id="1080521533">
          <w:marLeft w:val="0"/>
          <w:marRight w:val="0"/>
          <w:marTop w:val="0"/>
          <w:marBottom w:val="227"/>
          <w:divBdr>
            <w:top w:val="none" w:sz="0" w:space="0" w:color="auto"/>
            <w:left w:val="none" w:sz="0" w:space="0" w:color="auto"/>
            <w:bottom w:val="none" w:sz="0" w:space="0" w:color="auto"/>
            <w:right w:val="none" w:sz="0" w:space="0" w:color="auto"/>
          </w:divBdr>
        </w:div>
        <w:div w:id="446974729">
          <w:marLeft w:val="0"/>
          <w:marRight w:val="0"/>
          <w:marTop w:val="135"/>
          <w:marBottom w:val="13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javascript:mt('inf-enquiries','sawley-inf.derbyshire.sch.uk','','')" TargetMode="External"/><Relationship Id="rId18" Type="http://schemas.openxmlformats.org/officeDocument/2006/relationships/hyperlink" Target="https://schoolleaders.thekeysupport.com/uid/f6effbef-70b0-4ebc-92fc-e78d73bac356/" TargetMode="External"/><Relationship Id="rId26" Type="http://schemas.openxmlformats.org/officeDocument/2006/relationships/hyperlink" Target="https://www.gov.uk/guidance/automatic-disqualification-rule-changes-guidance-for-charities" TargetMode="External"/><Relationship Id="rId3" Type="http://schemas.openxmlformats.org/officeDocument/2006/relationships/customXml" Target="../customXml/item3.xml"/><Relationship Id="rId21" Type="http://schemas.openxmlformats.org/officeDocument/2006/relationships/hyperlink" Target="https://www.oneacademytrust.org.uk/assets/ONE35-Articles-of-Association-ONE-Academy-Trust-14.07.2023.pdf" TargetMode="Externa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www.oneacademytrust.org.uk/trust-information/policies-and-documents/" TargetMode="External"/><Relationship Id="rId25" Type="http://schemas.openxmlformats.org/officeDocument/2006/relationships/hyperlink" Target="https://www.legislation.gov.uk/uksi/2014/1977/regulation/2/made" TargetMode="External"/><Relationship Id="rId2" Type="http://schemas.openxmlformats.org/officeDocument/2006/relationships/customXml" Target="../customXml/item2.xml"/><Relationship Id="rId16" Type="http://schemas.openxmlformats.org/officeDocument/2006/relationships/hyperlink" Target="https://www.sawleyinfantschool.co.uk/page/?title=Policies&amp;pid=58" TargetMode="External"/><Relationship Id="rId20" Type="http://schemas.openxmlformats.org/officeDocument/2006/relationships/hyperlink" Target="https://www.oneacademytrust.org.uk/trust-information/policies-and-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hyperlink" Target="https://www.gov.uk/government/publications/keeping-children-safe-in-education--2"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legislation.gov.uk/uksi/2014/3283/schedule/mad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oneacademytrust.org.uk/trust-information/policies-and-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oneacademytrust.org.uk/trust-information/policies-and-document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20bull\Downloads\KSG-KeyDoc-template_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B0DEAC8D49EF4E831BAAEB510A0F53" ma:contentTypeVersion="11" ma:contentTypeDescription="Create a new document." ma:contentTypeScope="" ma:versionID="b4f6a1dd137c54b66d1c7ef78960c305">
  <xsd:schema xmlns:xsd="http://www.w3.org/2001/XMLSchema" xmlns:xs="http://www.w3.org/2001/XMLSchema" xmlns:p="http://schemas.microsoft.com/office/2006/metadata/properties" xmlns:ns2="b9c64a91-aea8-498a-9262-e09b58ad8200" xmlns:ns3="fb4cea62-ea48-402f-a703-aea3df372964" targetNamespace="http://schemas.microsoft.com/office/2006/metadata/properties" ma:root="true" ma:fieldsID="7fa8c7b8b3345f2fb524a669958bb980" ns2:_="" ns3:_="">
    <xsd:import namespace="b9c64a91-aea8-498a-9262-e09b58ad8200"/>
    <xsd:import namespace="fb4cea62-ea48-402f-a703-aea3df3729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64a91-aea8-498a-9262-e09b58ad82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482e6b-7eca-4398-9114-c985dc58ef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4cea62-ea48-402f-a703-aea3df3729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435934-f5b3-4bfc-85b8-9b2e0db8ef2d}" ma:internalName="TaxCatchAll" ma:showField="CatchAllData" ma:web="fb4cea62-ea48-402f-a703-aea3df3729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c64a91-aea8-498a-9262-e09b58ad8200">
      <Terms xmlns="http://schemas.microsoft.com/office/infopath/2007/PartnerControls"/>
    </lcf76f155ced4ddcb4097134ff3c332f>
    <TaxCatchAll xmlns="fb4cea62-ea48-402f-a703-aea3df3729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E9232D3F-72C2-4024-8AD1-AAC858A28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c64a91-aea8-498a-9262-e09b58ad8200"/>
    <ds:schemaRef ds:uri="fb4cea62-ea48-402f-a703-aea3df3729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1CB52-8392-4B56-B512-CE3A2350F642}">
  <ds:schemaRefs>
    <ds:schemaRef ds:uri="http://schemas.microsoft.com/office/2006/metadata/properties"/>
    <ds:schemaRef ds:uri="http://schemas.microsoft.com/office/infopath/2007/PartnerControls"/>
    <ds:schemaRef ds:uri="b9c64a91-aea8-498a-9262-e09b58ad8200"/>
    <ds:schemaRef ds:uri="fb4cea62-ea48-402f-a703-aea3df372964"/>
  </ds:schemaRefs>
</ds:datastoreItem>
</file>

<file path=customXml/itemProps3.xml><?xml version="1.0" encoding="utf-8"?>
<ds:datastoreItem xmlns:ds="http://schemas.openxmlformats.org/officeDocument/2006/customXml" ds:itemID="{717FDD72-9518-438D-9D50-82FCFED008BA}">
  <ds:schemaRefs>
    <ds:schemaRef ds:uri="http://schemas.microsoft.com/sharepoint/v3/contenttype/forms"/>
  </ds:schemaRefs>
</ds:datastoreItem>
</file>

<file path=customXml/itemProps4.xml><?xml version="1.0" encoding="utf-8"?>
<ds:datastoreItem xmlns:ds="http://schemas.openxmlformats.org/officeDocument/2006/customXml" ds:itemID="{B5FEE5B7-8487-4273-9D0D-42BE18C3D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KSG-KeyDoc-template_portrait-2019 (2)</Template>
  <TotalTime>2</TotalTime>
  <Pages>7</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14794</CharactersWithSpaces>
  <SharedDoc>false</SharedDoc>
  <HLinks>
    <vt:vector size="54" baseType="variant">
      <vt:variant>
        <vt:i4>7209003</vt:i4>
      </vt:variant>
      <vt:variant>
        <vt:i4>15</vt:i4>
      </vt:variant>
      <vt:variant>
        <vt:i4>0</vt:i4>
      </vt:variant>
      <vt:variant>
        <vt:i4>5</vt:i4>
      </vt:variant>
      <vt:variant>
        <vt:lpwstr>http://www.governorsforschools.org.uk/</vt:lpwstr>
      </vt:variant>
      <vt:variant>
        <vt:lpwstr/>
      </vt:variant>
      <vt:variant>
        <vt:i4>2883620</vt:i4>
      </vt:variant>
      <vt:variant>
        <vt:i4>12</vt:i4>
      </vt:variant>
      <vt:variant>
        <vt:i4>0</vt:i4>
      </vt:variant>
      <vt:variant>
        <vt:i4>5</vt:i4>
      </vt:variant>
      <vt:variant>
        <vt:lpwstr>http://www.governorinduction.thekeysupport.com/</vt:lpwstr>
      </vt:variant>
      <vt:variant>
        <vt:lpwstr/>
      </vt:variant>
      <vt:variant>
        <vt:i4>6488168</vt:i4>
      </vt:variant>
      <vt:variant>
        <vt:i4>9</vt:i4>
      </vt:variant>
      <vt:variant>
        <vt:i4>0</vt:i4>
      </vt:variant>
      <vt:variant>
        <vt:i4>5</vt:i4>
      </vt:variant>
      <vt:variant>
        <vt:lpwstr>www.gov.uk/government/publications/governance-handbook</vt:lpwstr>
      </vt:variant>
      <vt:variant>
        <vt:lpwstr/>
      </vt:variant>
      <vt:variant>
        <vt:i4>7471144</vt:i4>
      </vt:variant>
      <vt:variant>
        <vt:i4>6</vt:i4>
      </vt:variant>
      <vt:variant>
        <vt:i4>0</vt:i4>
      </vt:variant>
      <vt:variant>
        <vt:i4>5</vt:i4>
      </vt:variant>
      <vt:variant>
        <vt:lpwstr>https://www.gov.uk/government/publications/governance-handbook</vt:lpwstr>
      </vt:variant>
      <vt:variant>
        <vt:lpwstr/>
      </vt:variant>
      <vt:variant>
        <vt:i4>6881386</vt:i4>
      </vt:variant>
      <vt:variant>
        <vt:i4>3</vt:i4>
      </vt:variant>
      <vt:variant>
        <vt:i4>0</vt:i4>
      </vt:variant>
      <vt:variant>
        <vt:i4>5</vt:i4>
      </vt:variant>
      <vt:variant>
        <vt:lpwstr>https://www.gov.uk/government/publications/academy-model-memorandum-and-articles-of-association</vt:lpwstr>
      </vt:variant>
      <vt:variant>
        <vt:lpwstr/>
      </vt:variant>
      <vt:variant>
        <vt:i4>1441801</vt:i4>
      </vt:variant>
      <vt:variant>
        <vt:i4>0</vt:i4>
      </vt:variant>
      <vt:variant>
        <vt:i4>0</vt:i4>
      </vt:variant>
      <vt:variant>
        <vt:i4>5</vt:i4>
      </vt:variant>
      <vt:variant>
        <vt:lpwstr>https://www.gov.uk/government/publications/constitution-of-governing-bodies-of-maintained-schools</vt:lpwstr>
      </vt:variant>
      <vt:variant>
        <vt:lpwstr/>
      </vt:variant>
      <vt:variant>
        <vt:i4>2162790</vt:i4>
      </vt:variant>
      <vt:variant>
        <vt:i4>9</vt:i4>
      </vt:variant>
      <vt:variant>
        <vt:i4>0</vt:i4>
      </vt:variant>
      <vt:variant>
        <vt:i4>5</vt:i4>
      </vt:variant>
      <vt:variant>
        <vt:lpwstr>https://thekeysupport.com/terms-of-use</vt:lpwstr>
      </vt:variant>
      <vt:variant>
        <vt:lpwstr/>
      </vt:variant>
      <vt:variant>
        <vt:i4>5767260</vt:i4>
      </vt:variant>
      <vt:variant>
        <vt:i4>6</vt:i4>
      </vt:variant>
      <vt:variant>
        <vt:i4>0</vt:i4>
      </vt:variant>
      <vt:variant>
        <vt:i4>5</vt:i4>
      </vt:variant>
      <vt:variant>
        <vt:lpwstr>http://www.thekeysupport.com/gov</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 Dakin</dc:creator>
  <cp:lastModifiedBy>Di Dakin</cp:lastModifiedBy>
  <cp:revision>10</cp:revision>
  <cp:lastPrinted>2020-11-18T18:20:00Z</cp:lastPrinted>
  <dcterms:created xsi:type="dcterms:W3CDTF">2026-09-29T14:30:00Z</dcterms:created>
  <dcterms:modified xsi:type="dcterms:W3CDTF">2026-10-14T13:09:00Z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2fbf024602b2fe518a44afe6e25f016f5bdee4ce339b5a09b1e96a97898fd365</vt:lpwstr>
  </property>
  <property fmtid="{D5CDD505-2E9C-101B-9397-08002B2CF9AE}" pid="3" name="ContentTypeId">
    <vt:lpwstr>0x010100C4B0DEAC8D49EF4E831BAAEB510A0F53</vt:lpwstr>
  </property>
  <property fmtid="{D5CDD505-2E9C-101B-9397-08002B2CF9AE}" pid="4" name="MediaServiceImageTags">
    <vt:lpwstr/>
  </property>
</Properties>
</file>